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6358" w14:textId="4C60D8C9" w:rsidR="00982CE7" w:rsidRDefault="00192D86" w:rsidP="00982CE7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66A09C2" wp14:editId="1C68013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070908" cy="838200"/>
            <wp:effectExtent l="0" t="0" r="0" b="0"/>
            <wp:wrapNone/>
            <wp:docPr id="3" name="Image 3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0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CE7">
        <w:rPr>
          <w:b/>
          <w:bCs/>
          <w:sz w:val="24"/>
          <w:szCs w:val="24"/>
        </w:rPr>
        <w:t xml:space="preserve">  </w:t>
      </w:r>
      <w:r w:rsidR="00982CE7">
        <w:rPr>
          <w:b/>
          <w:bCs/>
          <w:noProof/>
          <w:sz w:val="24"/>
          <w:szCs w:val="24"/>
        </w:rPr>
        <w:drawing>
          <wp:inline distT="0" distB="0" distL="0" distR="0" wp14:anchorId="1517F97F" wp14:editId="532A8B20">
            <wp:extent cx="1639355" cy="914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elis-Baseline_Vertic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26" cy="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27B2" w14:textId="2C6983F0" w:rsidR="00982CE7" w:rsidRDefault="00982CE7" w:rsidP="00982CE7">
      <w:pPr>
        <w:rPr>
          <w:b/>
          <w:bCs/>
          <w:sz w:val="24"/>
          <w:szCs w:val="24"/>
        </w:rPr>
      </w:pPr>
    </w:p>
    <w:p w14:paraId="225EB3C1" w14:textId="0D82C675" w:rsidR="00982CE7" w:rsidRPr="00A50079" w:rsidRDefault="00AC342F" w:rsidP="00982CE7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2E832" wp14:editId="72D4505A">
                <wp:simplePos x="0" y="0"/>
                <wp:positionH relativeFrom="margin">
                  <wp:align>center</wp:align>
                </wp:positionH>
                <wp:positionV relativeFrom="paragraph">
                  <wp:posOffset>474345</wp:posOffset>
                </wp:positionV>
                <wp:extent cx="7524750" cy="5048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18CDF" w14:textId="496CD09E" w:rsidR="00A50079" w:rsidRPr="00A817E9" w:rsidRDefault="00A50079" w:rsidP="00CA4E3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Itelis</w:t>
                            </w:r>
                            <w:proofErr w:type="spellEnd"/>
                            <w:r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4C7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et</w:t>
                            </w:r>
                            <w:r w:rsidR="00F07D7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la société </w:t>
                            </w:r>
                            <w:r w:rsidR="00F07D7D"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Les Opticiens Mobiles</w:t>
                            </w:r>
                            <w:r w:rsidR="00F07D7D"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 xml:space="preserve"> ®</w:t>
                            </w:r>
                            <w:r w:rsidR="00F07D7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07D7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s’allient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E83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37.35pt;width:592.5pt;height:39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" filled="f" stroked="f" strokeweight=".5pt">
                <v:textbox>
                  <w:txbxContent>
                    <w:p w14:paraId="7BE18CDF" w14:textId="496CD09E" w:rsidR="00A50079" w:rsidRPr="00A817E9" w:rsidRDefault="00A50079" w:rsidP="00CA4E3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Itelis</w:t>
                      </w:r>
                      <w:proofErr w:type="spellEnd"/>
                      <w:r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24C7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et</w:t>
                      </w:r>
                      <w:r w:rsidR="00F07D7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la société </w:t>
                      </w:r>
                      <w:r w:rsidR="00F07D7D"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Les Opticiens Mobiles</w:t>
                      </w:r>
                      <w:r w:rsidR="00F07D7D"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 xml:space="preserve"> ®</w:t>
                      </w:r>
                      <w:r w:rsidR="00F07D7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07D7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s’allient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commentRangeStart w:id="0"/>
      <w:r w:rsidR="00A817E9" w:rsidRPr="00CA4E31">
        <w:rPr>
          <w:rFonts w:ascii="Playfair Display" w:hAnsi="Playfair Display" w:cs="Open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D23486" wp14:editId="6BD3A1A7">
                <wp:simplePos x="0" y="0"/>
                <wp:positionH relativeFrom="page">
                  <wp:posOffset>-802640</wp:posOffset>
                </wp:positionH>
                <wp:positionV relativeFrom="paragraph">
                  <wp:posOffset>405765</wp:posOffset>
                </wp:positionV>
                <wp:extent cx="8362950" cy="6286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628650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D162A" id="Rectangle 4" o:spid="_x0000_s1026" style="position:absolute;margin-left:-63.2pt;margin-top:31.95pt;width:658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" fillcolor="#46bcca" stroked="f" strokeweight="1pt">
                <w10:wrap anchorx="page"/>
              </v:rect>
            </w:pict>
          </mc:Fallback>
        </mc:AlternateContent>
      </w:r>
      <w:commentRangeEnd w:id="0"/>
      <w:r w:rsidR="00124C7C" w:rsidRPr="00CA4E31">
        <w:rPr>
          <w:rStyle w:val="Marquedecommentaire"/>
          <w:rFonts w:ascii="Playfair Display" w:hAnsi="Playfair Display"/>
          <w:sz w:val="32"/>
          <w:szCs w:val="32"/>
        </w:rPr>
        <w:commentReference w:id="0"/>
      </w:r>
      <w:r w:rsidR="00647B0D" w:rsidRPr="00CA4E31">
        <w:rPr>
          <w:rFonts w:ascii="Playfair Display" w:hAnsi="Playfair Display" w:cs="Open Sans"/>
          <w:b/>
          <w:bCs/>
          <w:sz w:val="32"/>
          <w:szCs w:val="32"/>
        </w:rPr>
        <w:t>COMMUNIQUE DE PRESSE</w:t>
      </w:r>
      <w:r w:rsidR="00982CE7" w:rsidRPr="00A50079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982CE7" w:rsidRPr="00933B44">
        <w:rPr>
          <w:rFonts w:ascii="Playfair Display" w:hAnsi="Playfair Display" w:cs="Open Sans"/>
          <w:sz w:val="28"/>
          <w:szCs w:val="28"/>
        </w:rPr>
        <w:t xml:space="preserve">le </w:t>
      </w:r>
      <w:r w:rsidR="00003989" w:rsidRPr="00933B44">
        <w:rPr>
          <w:rFonts w:ascii="Playfair Display" w:hAnsi="Playfair Display" w:cs="Open Sans"/>
          <w:sz w:val="28"/>
          <w:szCs w:val="28"/>
        </w:rPr>
        <w:t>1</w:t>
      </w:r>
      <w:r w:rsidR="00121BAD" w:rsidRPr="00933B44">
        <w:rPr>
          <w:rFonts w:ascii="Playfair Display" w:hAnsi="Playfair Display" w:cs="Open Sans"/>
          <w:sz w:val="28"/>
          <w:szCs w:val="28"/>
        </w:rPr>
        <w:t>1</w:t>
      </w:r>
      <w:r w:rsidR="00D376F6" w:rsidRPr="00933B44">
        <w:rPr>
          <w:rFonts w:ascii="Playfair Display" w:hAnsi="Playfair Display" w:cs="Open Sans"/>
          <w:sz w:val="28"/>
          <w:szCs w:val="28"/>
        </w:rPr>
        <w:t xml:space="preserve"> </w:t>
      </w:r>
      <w:r w:rsidR="007B3E6B" w:rsidRPr="00933B44">
        <w:rPr>
          <w:rFonts w:ascii="Playfair Display" w:hAnsi="Playfair Display" w:cs="Open Sans"/>
          <w:sz w:val="28"/>
          <w:szCs w:val="28"/>
        </w:rPr>
        <w:t xml:space="preserve">Mars </w:t>
      </w:r>
      <w:r w:rsidR="00982CE7" w:rsidRPr="00933B44">
        <w:rPr>
          <w:rFonts w:ascii="Playfair Display" w:hAnsi="Playfair Display" w:cs="Open Sans"/>
          <w:sz w:val="28"/>
          <w:szCs w:val="28"/>
        </w:rPr>
        <w:t>20</w:t>
      </w:r>
      <w:r w:rsidR="00647B0D" w:rsidRPr="00933B44">
        <w:rPr>
          <w:rFonts w:ascii="Playfair Display" w:hAnsi="Playfair Display" w:cs="Open Sans"/>
          <w:sz w:val="28"/>
          <w:szCs w:val="28"/>
        </w:rPr>
        <w:t>20</w:t>
      </w:r>
    </w:p>
    <w:p w14:paraId="2622AFA8" w14:textId="1B16105F" w:rsidR="00982CE7" w:rsidRDefault="00982CE7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DC2997D" w14:textId="07F7C0F2" w:rsidR="00A50079" w:rsidRDefault="00A50079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6D43176" w14:textId="0074DB60" w:rsidR="00A817E9" w:rsidRDefault="00A817E9" w:rsidP="00D42631">
      <w:pPr>
        <w:jc w:val="both"/>
        <w:rPr>
          <w:rFonts w:ascii="Open Sans" w:hAnsi="Open Sans" w:cs="Open Sans"/>
          <w:sz w:val="20"/>
          <w:szCs w:val="20"/>
        </w:rPr>
      </w:pPr>
    </w:p>
    <w:p w14:paraId="18875D16" w14:textId="7392ACDE" w:rsidR="00C31C48" w:rsidRPr="00192D86" w:rsidRDefault="002D7F36" w:rsidP="00D42631">
      <w:pPr>
        <w:jc w:val="both"/>
        <w:rPr>
          <w:rFonts w:ascii="Open Sans" w:hAnsi="Open Sans" w:cs="Open Sans"/>
          <w:sz w:val="19"/>
          <w:szCs w:val="19"/>
        </w:rPr>
      </w:pPr>
      <w:bookmarkStart w:id="1" w:name="_Hlk33623564"/>
      <w:r w:rsidRPr="00192D86">
        <w:rPr>
          <w:rFonts w:ascii="Open Sans" w:hAnsi="Open Sans" w:cs="Open Sans"/>
          <w:sz w:val="19"/>
          <w:szCs w:val="19"/>
        </w:rPr>
        <w:t xml:space="preserve">Depuis le </w:t>
      </w:r>
      <w:r w:rsidR="00003989">
        <w:rPr>
          <w:rFonts w:ascii="Open Sans" w:hAnsi="Open Sans" w:cs="Open Sans"/>
          <w:sz w:val="19"/>
          <w:szCs w:val="19"/>
        </w:rPr>
        <w:t>10</w:t>
      </w:r>
      <w:r w:rsidRPr="00192D86">
        <w:rPr>
          <w:rFonts w:ascii="Open Sans" w:hAnsi="Open Sans" w:cs="Open Sans"/>
          <w:sz w:val="19"/>
          <w:szCs w:val="19"/>
        </w:rPr>
        <w:t xml:space="preserve"> </w:t>
      </w:r>
      <w:r w:rsidR="007B3E6B" w:rsidRPr="00192D86">
        <w:rPr>
          <w:rFonts w:ascii="Open Sans" w:hAnsi="Open Sans" w:cs="Open Sans"/>
          <w:sz w:val="19"/>
          <w:szCs w:val="19"/>
        </w:rPr>
        <w:t xml:space="preserve">Mars </w:t>
      </w:r>
      <w:r w:rsidRPr="00192D86">
        <w:rPr>
          <w:rFonts w:ascii="Open Sans" w:hAnsi="Open Sans" w:cs="Open Sans"/>
          <w:sz w:val="19"/>
          <w:szCs w:val="19"/>
        </w:rPr>
        <w:t xml:space="preserve">2020, le réseau </w:t>
      </w:r>
      <w:r w:rsidR="007B3E6B" w:rsidRPr="00192D86">
        <w:rPr>
          <w:rFonts w:ascii="Open Sans" w:hAnsi="Open Sans" w:cs="Open Sans"/>
          <w:sz w:val="19"/>
          <w:szCs w:val="19"/>
        </w:rPr>
        <w:t xml:space="preserve">de soins </w:t>
      </w:r>
      <w:proofErr w:type="spellStart"/>
      <w:r w:rsidR="007B3E6B" w:rsidRPr="00192D86">
        <w:rPr>
          <w:rFonts w:ascii="Open Sans" w:hAnsi="Open Sans" w:cs="Open Sans"/>
          <w:sz w:val="19"/>
          <w:szCs w:val="19"/>
        </w:rPr>
        <w:t>Itelis</w:t>
      </w:r>
      <w:proofErr w:type="spellEnd"/>
      <w:r w:rsidR="007B3E6B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>met à disposition de</w:t>
      </w:r>
      <w:r w:rsidR="00D42631" w:rsidRPr="00192D86">
        <w:rPr>
          <w:rFonts w:ascii="Open Sans" w:hAnsi="Open Sans" w:cs="Open Sans"/>
          <w:sz w:val="19"/>
          <w:szCs w:val="19"/>
        </w:rPr>
        <w:t xml:space="preserve"> </w:t>
      </w:r>
      <w:r w:rsidR="00647B0D" w:rsidRPr="00192D86">
        <w:rPr>
          <w:rFonts w:ascii="Open Sans" w:hAnsi="Open Sans" w:cs="Open Sans"/>
          <w:sz w:val="19"/>
          <w:szCs w:val="19"/>
        </w:rPr>
        <w:t>s</w:t>
      </w:r>
      <w:r w:rsidR="00D42631" w:rsidRPr="00192D86">
        <w:rPr>
          <w:rFonts w:ascii="Open Sans" w:hAnsi="Open Sans" w:cs="Open Sans"/>
          <w:sz w:val="19"/>
          <w:szCs w:val="19"/>
        </w:rPr>
        <w:t>es</w:t>
      </w:r>
      <w:r w:rsidRPr="00192D86">
        <w:rPr>
          <w:rFonts w:ascii="Open Sans" w:hAnsi="Open Sans" w:cs="Open Sans"/>
          <w:sz w:val="19"/>
          <w:szCs w:val="19"/>
        </w:rPr>
        <w:t xml:space="preserve"> </w:t>
      </w:r>
      <w:r w:rsidR="00647B0D" w:rsidRPr="00192D86">
        <w:rPr>
          <w:rFonts w:ascii="Open Sans" w:hAnsi="Open Sans" w:cs="Open Sans"/>
          <w:sz w:val="19"/>
          <w:szCs w:val="19"/>
        </w:rPr>
        <w:t>1</w:t>
      </w:r>
      <w:r w:rsidR="00E555C4" w:rsidRPr="00192D86">
        <w:rPr>
          <w:rFonts w:ascii="Open Sans" w:hAnsi="Open Sans" w:cs="Open Sans"/>
          <w:sz w:val="19"/>
          <w:szCs w:val="19"/>
        </w:rPr>
        <w:t>0</w:t>
      </w:r>
      <w:r w:rsidR="00647B0D" w:rsidRPr="00192D86">
        <w:rPr>
          <w:rFonts w:ascii="Open Sans" w:hAnsi="Open Sans" w:cs="Open Sans"/>
          <w:sz w:val="19"/>
          <w:szCs w:val="19"/>
        </w:rPr>
        <w:t xml:space="preserve"> millions de </w:t>
      </w:r>
      <w:r w:rsidRPr="00192D86">
        <w:rPr>
          <w:rFonts w:ascii="Open Sans" w:hAnsi="Open Sans" w:cs="Open Sans"/>
          <w:sz w:val="19"/>
          <w:szCs w:val="19"/>
        </w:rPr>
        <w:t xml:space="preserve">bénéficiaires </w:t>
      </w:r>
      <w:r w:rsidR="00D42631" w:rsidRPr="00192D86">
        <w:rPr>
          <w:rFonts w:ascii="Open Sans" w:hAnsi="Open Sans" w:cs="Open Sans"/>
          <w:sz w:val="19"/>
          <w:szCs w:val="19"/>
        </w:rPr>
        <w:t>l</w:t>
      </w:r>
      <w:r w:rsidR="00C8537F" w:rsidRPr="00192D86">
        <w:rPr>
          <w:rFonts w:ascii="Open Sans" w:hAnsi="Open Sans" w:cs="Open Sans"/>
          <w:sz w:val="19"/>
          <w:szCs w:val="19"/>
        </w:rPr>
        <w:t>’offre de</w:t>
      </w:r>
      <w:r w:rsidRPr="00192D86">
        <w:rPr>
          <w:rFonts w:ascii="Open Sans" w:hAnsi="Open Sans" w:cs="Open Sans"/>
          <w:sz w:val="19"/>
          <w:szCs w:val="19"/>
        </w:rPr>
        <w:t xml:space="preserve"> service</w:t>
      </w:r>
      <w:r w:rsidR="00C8537F" w:rsidRPr="00192D86">
        <w:rPr>
          <w:rFonts w:ascii="Open Sans" w:hAnsi="Open Sans" w:cs="Open Sans"/>
          <w:sz w:val="19"/>
          <w:szCs w:val="19"/>
        </w:rPr>
        <w:t>s</w:t>
      </w:r>
      <w:r w:rsidRPr="00192D86">
        <w:rPr>
          <w:rFonts w:ascii="Open Sans" w:hAnsi="Open Sans" w:cs="Open Sans"/>
          <w:sz w:val="19"/>
          <w:szCs w:val="19"/>
        </w:rPr>
        <w:t xml:space="preserve"> </w:t>
      </w:r>
      <w:r w:rsidR="00D42631" w:rsidRPr="00192D86">
        <w:rPr>
          <w:rFonts w:ascii="Open Sans" w:hAnsi="Open Sans" w:cs="Open Sans"/>
          <w:sz w:val="19"/>
          <w:szCs w:val="19"/>
        </w:rPr>
        <w:t>innovant</w:t>
      </w:r>
      <w:r w:rsidR="00982CE7" w:rsidRPr="00192D86">
        <w:rPr>
          <w:rFonts w:ascii="Open Sans" w:hAnsi="Open Sans" w:cs="Open Sans"/>
          <w:sz w:val="19"/>
          <w:szCs w:val="19"/>
        </w:rPr>
        <w:t>e</w:t>
      </w:r>
      <w:r w:rsidR="00D42631" w:rsidRPr="00192D86">
        <w:rPr>
          <w:rFonts w:ascii="Open Sans" w:hAnsi="Open Sans" w:cs="Open Sans"/>
          <w:sz w:val="19"/>
          <w:szCs w:val="19"/>
        </w:rPr>
        <w:t xml:space="preserve"> proposé</w:t>
      </w:r>
      <w:r w:rsidR="00C8537F" w:rsidRPr="00192D86">
        <w:rPr>
          <w:rFonts w:ascii="Open Sans" w:hAnsi="Open Sans" w:cs="Open Sans"/>
          <w:sz w:val="19"/>
          <w:szCs w:val="19"/>
        </w:rPr>
        <w:t>e</w:t>
      </w:r>
      <w:r w:rsidR="00D42631" w:rsidRPr="00192D86">
        <w:rPr>
          <w:rFonts w:ascii="Open Sans" w:hAnsi="Open Sans" w:cs="Open Sans"/>
          <w:sz w:val="19"/>
          <w:szCs w:val="19"/>
        </w:rPr>
        <w:t xml:space="preserve"> par la société Les Opticiens Mobiles</w:t>
      </w:r>
      <w:r w:rsidR="00A817E9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="00124C7C">
        <w:rPr>
          <w:rFonts w:ascii="Open Sans" w:hAnsi="Open Sans" w:cs="Open Sans"/>
          <w:sz w:val="19"/>
          <w:szCs w:val="19"/>
        </w:rPr>
        <w:t>, 1</w:t>
      </w:r>
      <w:r w:rsidR="00124C7C" w:rsidRPr="001A6185">
        <w:rPr>
          <w:rFonts w:ascii="Open Sans" w:hAnsi="Open Sans" w:cs="Open Sans"/>
          <w:sz w:val="19"/>
          <w:szCs w:val="19"/>
          <w:vertAlign w:val="superscript"/>
        </w:rPr>
        <w:t>er</w:t>
      </w:r>
      <w:r w:rsidR="00124C7C">
        <w:rPr>
          <w:rFonts w:ascii="Open Sans" w:hAnsi="Open Sans" w:cs="Open Sans"/>
          <w:sz w:val="19"/>
          <w:szCs w:val="19"/>
        </w:rPr>
        <w:t xml:space="preserve"> réseau national d’</w:t>
      </w:r>
      <w:r w:rsidR="001A6185">
        <w:rPr>
          <w:rFonts w:ascii="Open Sans" w:hAnsi="Open Sans" w:cs="Open Sans"/>
          <w:sz w:val="19"/>
          <w:szCs w:val="19"/>
        </w:rPr>
        <w:t>o</w:t>
      </w:r>
      <w:r w:rsidR="00124C7C">
        <w:rPr>
          <w:rFonts w:ascii="Open Sans" w:hAnsi="Open Sans" w:cs="Open Sans"/>
          <w:sz w:val="19"/>
          <w:szCs w:val="19"/>
        </w:rPr>
        <w:t>pticiens itinérants</w:t>
      </w:r>
      <w:r w:rsidR="00D42631" w:rsidRPr="00192D86">
        <w:rPr>
          <w:rFonts w:ascii="Open Sans" w:hAnsi="Open Sans" w:cs="Open Sans"/>
          <w:sz w:val="19"/>
          <w:szCs w:val="19"/>
        </w:rPr>
        <w:t xml:space="preserve">. </w:t>
      </w:r>
    </w:p>
    <w:p w14:paraId="1C0ADCA0" w14:textId="2228225E" w:rsidR="00EE0B7E" w:rsidRPr="00192D86" w:rsidRDefault="00046BDA" w:rsidP="00D42631">
      <w:pPr>
        <w:jc w:val="both"/>
        <w:rPr>
          <w:rFonts w:ascii="Open Sans" w:hAnsi="Open Sans" w:cs="Open Sans"/>
          <w:b/>
          <w:bCs/>
          <w:sz w:val="19"/>
          <w:szCs w:val="19"/>
        </w:rPr>
      </w:pPr>
      <w:bookmarkStart w:id="2" w:name="_Hlk33623573"/>
      <w:bookmarkEnd w:id="1"/>
      <w:r w:rsidRPr="002E6C66">
        <w:rPr>
          <w:rFonts w:ascii="Open Sans" w:hAnsi="Open Sans" w:cs="Open Sans"/>
          <w:b/>
          <w:bCs/>
          <w:sz w:val="19"/>
          <w:szCs w:val="19"/>
        </w:rPr>
        <w:t>Ce partenariat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entre </w:t>
      </w:r>
      <w:proofErr w:type="spellStart"/>
      <w:r w:rsidR="007B3E6B" w:rsidRPr="00192D86">
        <w:rPr>
          <w:rFonts w:ascii="Open Sans" w:hAnsi="Open Sans" w:cs="Open Sans"/>
          <w:b/>
          <w:bCs/>
          <w:sz w:val="19"/>
          <w:szCs w:val="19"/>
        </w:rPr>
        <w:t>Itelis</w:t>
      </w:r>
      <w:proofErr w:type="spellEnd"/>
      <w:r w:rsidR="007B3E6B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>et Les Opticiens Mobiles</w:t>
      </w:r>
      <w:r w:rsidR="00DC79BB" w:rsidRPr="00DC79BB">
        <w:rPr>
          <w:rFonts w:ascii="Open Sans" w:hAnsi="Open Sans" w:cs="Open Sans"/>
          <w:b/>
          <w:bCs/>
          <w:sz w:val="19"/>
          <w:szCs w:val="19"/>
          <w:vertAlign w:val="superscript"/>
        </w:rPr>
        <w:t>®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commentRangeStart w:id="3"/>
      <w:commentRangeStart w:id="4"/>
      <w:r w:rsidR="003F351C" w:rsidRPr="00192D86">
        <w:rPr>
          <w:rFonts w:ascii="Open Sans" w:hAnsi="Open Sans" w:cs="Open Sans"/>
          <w:b/>
          <w:bCs/>
          <w:sz w:val="19"/>
          <w:szCs w:val="19"/>
        </w:rPr>
        <w:t xml:space="preserve">- </w:t>
      </w:r>
      <w:r>
        <w:rPr>
          <w:rFonts w:ascii="Open Sans" w:hAnsi="Open Sans" w:cs="Open Sans"/>
          <w:b/>
          <w:bCs/>
          <w:sz w:val="19"/>
          <w:szCs w:val="19"/>
        </w:rPr>
        <w:t>premier accord</w:t>
      </w:r>
      <w:r w:rsidR="001A6185">
        <w:rPr>
          <w:rFonts w:ascii="Open Sans" w:hAnsi="Open Sans" w:cs="Open Sans"/>
          <w:b/>
          <w:bCs/>
          <w:sz w:val="19"/>
          <w:szCs w:val="19"/>
        </w:rPr>
        <w:t xml:space="preserve"> passé entre une plateforme de santé et un réseau d’opticiens itinérants</w:t>
      </w:r>
      <w:r w:rsidR="003F351C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17115B" w:rsidRPr="00192D86">
        <w:rPr>
          <w:rFonts w:ascii="Open Sans" w:hAnsi="Open Sans" w:cs="Open Sans"/>
          <w:b/>
          <w:bCs/>
          <w:sz w:val="19"/>
          <w:szCs w:val="19"/>
        </w:rPr>
        <w:t>–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commentRangeEnd w:id="3"/>
      <w:r w:rsidR="00DD5EA6">
        <w:rPr>
          <w:rStyle w:val="Marquedecommentaire"/>
        </w:rPr>
        <w:commentReference w:id="3"/>
      </w:r>
      <w:commentRangeEnd w:id="4"/>
      <w:r w:rsidR="001A6185">
        <w:rPr>
          <w:rStyle w:val="Marquedecommentaire"/>
        </w:rPr>
        <w:commentReference w:id="4"/>
      </w:r>
      <w:r w:rsidR="0017115B" w:rsidRPr="00192D86">
        <w:rPr>
          <w:rFonts w:ascii="Open Sans" w:hAnsi="Open Sans" w:cs="Open Sans"/>
          <w:b/>
          <w:bCs/>
          <w:sz w:val="19"/>
          <w:szCs w:val="19"/>
        </w:rPr>
        <w:t>a pour objectif de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>faciliter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>l’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accès à la santé visuelle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 xml:space="preserve">des bénéficiaires </w:t>
      </w:r>
      <w:r w:rsidR="00373BAA">
        <w:rPr>
          <w:rFonts w:ascii="Open Sans" w:hAnsi="Open Sans" w:cs="Open Sans"/>
          <w:b/>
          <w:bCs/>
          <w:sz w:val="19"/>
          <w:szCs w:val="19"/>
        </w:rPr>
        <w:t xml:space="preserve">grâce à un service de proximité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 xml:space="preserve">directement 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>sur leurs lieux</w:t>
      </w:r>
      <w:r w:rsidR="00D376F6">
        <w:rPr>
          <w:rFonts w:ascii="Open Sans" w:hAnsi="Open Sans" w:cs="Open Sans"/>
          <w:b/>
          <w:bCs/>
          <w:sz w:val="19"/>
          <w:szCs w:val="19"/>
        </w:rPr>
        <w:t xml:space="preserve"> de vie</w:t>
      </w:r>
      <w:r w:rsidR="00212A76">
        <w:rPr>
          <w:rFonts w:ascii="Open Sans" w:hAnsi="Open Sans" w:cs="Open Sans"/>
          <w:b/>
          <w:bCs/>
          <w:sz w:val="19"/>
          <w:szCs w:val="19"/>
        </w:rPr>
        <w:t>.</w:t>
      </w:r>
    </w:p>
    <w:p w14:paraId="67BEB27A" w14:textId="07972486" w:rsidR="00EE0B7E" w:rsidRPr="00192D86" w:rsidRDefault="003F351C" w:rsidP="00EE0B7E">
      <w:pPr>
        <w:spacing w:after="0" w:line="240" w:lineRule="auto"/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L’intervention d’un Opticien Mobile</w:t>
      </w:r>
      <w:r w:rsidR="0056450B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 xml:space="preserve">se déroule en </w:t>
      </w:r>
      <w:r w:rsidR="007C7F56" w:rsidRPr="00192D86">
        <w:rPr>
          <w:rFonts w:ascii="Open Sans" w:hAnsi="Open Sans" w:cs="Open Sans"/>
          <w:sz w:val="19"/>
          <w:szCs w:val="19"/>
        </w:rPr>
        <w:t>5</w:t>
      </w:r>
      <w:r w:rsidRPr="00192D86">
        <w:rPr>
          <w:rFonts w:ascii="Open Sans" w:hAnsi="Open Sans" w:cs="Open Sans"/>
          <w:sz w:val="19"/>
          <w:szCs w:val="19"/>
        </w:rPr>
        <w:t xml:space="preserve"> étapes : </w:t>
      </w:r>
    </w:p>
    <w:p w14:paraId="19D1CFAF" w14:textId="6BCFE7EA" w:rsidR="00EE0B7E" w:rsidRPr="00192D86" w:rsidRDefault="00EE0B7E" w:rsidP="00EE0B7E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P</w:t>
      </w:r>
      <w:r w:rsidR="003F351C" w:rsidRPr="00192D86">
        <w:rPr>
          <w:rFonts w:ascii="Open Sans" w:hAnsi="Open Sans" w:cs="Open Sans"/>
          <w:sz w:val="19"/>
          <w:szCs w:val="19"/>
        </w:rPr>
        <w:t>rise de rendez-vous sur le site</w:t>
      </w:r>
      <w:r w:rsidRPr="00192D86">
        <w:rPr>
          <w:rFonts w:ascii="Open Sans" w:hAnsi="Open Sans" w:cs="Open Sans"/>
          <w:sz w:val="19"/>
          <w:szCs w:val="19"/>
        </w:rPr>
        <w:t xml:space="preserve"> web</w:t>
      </w:r>
      <w:r w:rsidR="003F351C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>ou par téléphone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21192C7E" w14:textId="6168D056" w:rsidR="00A159C4" w:rsidRPr="00192D86" w:rsidRDefault="00A159C4" w:rsidP="00EE0B7E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Déplacement </w:t>
      </w:r>
      <w:r w:rsidR="0056450B" w:rsidRPr="00192D86">
        <w:rPr>
          <w:rFonts w:ascii="Open Sans" w:hAnsi="Open Sans" w:cs="Open Sans"/>
          <w:sz w:val="19"/>
          <w:szCs w:val="19"/>
        </w:rPr>
        <w:t xml:space="preserve">de l’opticien sur le lieu </w:t>
      </w:r>
      <w:r w:rsidR="00C101E7" w:rsidRPr="00192D86">
        <w:rPr>
          <w:rFonts w:ascii="Open Sans" w:hAnsi="Open Sans" w:cs="Open Sans"/>
          <w:sz w:val="19"/>
          <w:szCs w:val="19"/>
        </w:rPr>
        <w:t>choisi par</w:t>
      </w:r>
      <w:r w:rsidR="0056450B" w:rsidRPr="00192D86">
        <w:rPr>
          <w:rFonts w:ascii="Open Sans" w:hAnsi="Open Sans" w:cs="Open Sans"/>
          <w:sz w:val="19"/>
          <w:szCs w:val="19"/>
        </w:rPr>
        <w:t xml:space="preserve"> </w:t>
      </w:r>
      <w:r w:rsidR="00C101E7" w:rsidRPr="00192D86">
        <w:rPr>
          <w:rFonts w:ascii="Open Sans" w:hAnsi="Open Sans" w:cs="Open Sans"/>
          <w:sz w:val="19"/>
          <w:szCs w:val="19"/>
        </w:rPr>
        <w:t>le</w:t>
      </w:r>
      <w:r w:rsidR="0056450B" w:rsidRPr="00192D86">
        <w:rPr>
          <w:rFonts w:ascii="Open Sans" w:hAnsi="Open Sans" w:cs="Open Sans"/>
          <w:sz w:val="19"/>
          <w:szCs w:val="19"/>
        </w:rPr>
        <w:t xml:space="preserve"> bénéficiaire avec tout le matériel </w:t>
      </w:r>
      <w:r w:rsidR="00C101E7" w:rsidRPr="00192D86">
        <w:rPr>
          <w:rFonts w:ascii="Open Sans" w:hAnsi="Open Sans" w:cs="Open Sans"/>
          <w:sz w:val="19"/>
          <w:szCs w:val="19"/>
        </w:rPr>
        <w:t>nécessaire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5DCC8EED" w14:textId="0D0D674F" w:rsidR="0056450B" w:rsidRPr="00192D86" w:rsidRDefault="00C101E7" w:rsidP="0056450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Réalisation d’un b</w:t>
      </w:r>
      <w:r w:rsidR="0056450B" w:rsidRPr="00192D86">
        <w:rPr>
          <w:rFonts w:ascii="Open Sans" w:hAnsi="Open Sans" w:cs="Open Sans"/>
          <w:sz w:val="19"/>
          <w:szCs w:val="19"/>
        </w:rPr>
        <w:t>ilan visuel avec c</w:t>
      </w:r>
      <w:r w:rsidR="00EE0B7E" w:rsidRPr="00192D86">
        <w:rPr>
          <w:rFonts w:ascii="Open Sans" w:hAnsi="Open Sans" w:cs="Open Sans"/>
          <w:sz w:val="19"/>
          <w:szCs w:val="19"/>
        </w:rPr>
        <w:t xml:space="preserve">ontrôle </w:t>
      </w:r>
      <w:r w:rsidR="001A6185">
        <w:rPr>
          <w:rFonts w:ascii="Open Sans" w:hAnsi="Open Sans" w:cs="Open Sans"/>
          <w:sz w:val="19"/>
          <w:szCs w:val="19"/>
        </w:rPr>
        <w:t xml:space="preserve">systématique </w:t>
      </w:r>
      <w:r w:rsidR="00EE0B7E" w:rsidRPr="00192D86">
        <w:rPr>
          <w:rFonts w:ascii="Open Sans" w:hAnsi="Open Sans" w:cs="Open Sans"/>
          <w:sz w:val="19"/>
          <w:szCs w:val="19"/>
        </w:rPr>
        <w:t>de la correction</w:t>
      </w:r>
      <w:r w:rsidR="0056450B" w:rsidRPr="00192D86">
        <w:rPr>
          <w:rFonts w:ascii="Open Sans" w:hAnsi="Open Sans" w:cs="Open Sans"/>
          <w:sz w:val="19"/>
          <w:szCs w:val="19"/>
        </w:rPr>
        <w:t xml:space="preserve"> et </w:t>
      </w:r>
      <w:r w:rsidR="00EE0B7E" w:rsidRPr="00192D86">
        <w:rPr>
          <w:rFonts w:ascii="Open Sans" w:hAnsi="Open Sans" w:cs="Open Sans"/>
          <w:sz w:val="19"/>
          <w:szCs w:val="19"/>
        </w:rPr>
        <w:t>adaptation si nécessaire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0B93F9EF" w14:textId="2200E3DC" w:rsidR="00EE0B7E" w:rsidRPr="00192D86" w:rsidRDefault="0056450B" w:rsidP="0056450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Conseil personnalisé : </w:t>
      </w:r>
      <w:r w:rsidR="00EE0B7E" w:rsidRPr="00192D86">
        <w:rPr>
          <w:rFonts w:ascii="Open Sans" w:hAnsi="Open Sans" w:cs="Open Sans"/>
          <w:sz w:val="19"/>
          <w:szCs w:val="19"/>
        </w:rPr>
        <w:t xml:space="preserve">choix </w:t>
      </w:r>
      <w:r w:rsidR="0017115B" w:rsidRPr="00192D86">
        <w:rPr>
          <w:rFonts w:ascii="Open Sans" w:hAnsi="Open Sans" w:cs="Open Sans"/>
          <w:sz w:val="19"/>
          <w:szCs w:val="19"/>
        </w:rPr>
        <w:t xml:space="preserve">de la monture, choix des verres </w:t>
      </w:r>
      <w:r w:rsidRPr="00192D86">
        <w:rPr>
          <w:rFonts w:ascii="Open Sans" w:hAnsi="Open Sans" w:cs="Open Sans"/>
          <w:sz w:val="19"/>
          <w:szCs w:val="19"/>
        </w:rPr>
        <w:t>et prise</w:t>
      </w:r>
      <w:r w:rsidR="0017115B" w:rsidRPr="00192D86">
        <w:rPr>
          <w:rFonts w:ascii="Open Sans" w:hAnsi="Open Sans" w:cs="Open Sans"/>
          <w:sz w:val="19"/>
          <w:szCs w:val="19"/>
        </w:rPr>
        <w:t>s de mesures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46E80583" w14:textId="3FEFD360" w:rsidR="003F351C" w:rsidRPr="00192D86" w:rsidRDefault="00EE0B7E" w:rsidP="00EE0B7E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Fabrication, livraison</w:t>
      </w:r>
      <w:r w:rsidR="00E555C4" w:rsidRPr="00192D86">
        <w:rPr>
          <w:rFonts w:ascii="Open Sans" w:hAnsi="Open Sans" w:cs="Open Sans"/>
          <w:sz w:val="19"/>
          <w:szCs w:val="19"/>
        </w:rPr>
        <w:t xml:space="preserve">, </w:t>
      </w:r>
      <w:r w:rsidRPr="00192D86">
        <w:rPr>
          <w:rFonts w:ascii="Open Sans" w:hAnsi="Open Sans" w:cs="Open Sans"/>
          <w:sz w:val="19"/>
          <w:szCs w:val="19"/>
        </w:rPr>
        <w:t>ajustage de l’équipement</w:t>
      </w:r>
      <w:r w:rsidR="00E555C4" w:rsidRPr="00192D86">
        <w:rPr>
          <w:rFonts w:ascii="Open Sans" w:hAnsi="Open Sans" w:cs="Open Sans"/>
          <w:sz w:val="19"/>
          <w:szCs w:val="19"/>
        </w:rPr>
        <w:t xml:space="preserve"> et mise en situation</w:t>
      </w:r>
      <w:r w:rsidR="002E6C3C">
        <w:rPr>
          <w:rFonts w:ascii="Open Sans" w:hAnsi="Open Sans" w:cs="Open Sans"/>
          <w:sz w:val="19"/>
          <w:szCs w:val="19"/>
        </w:rPr>
        <w:t>.</w:t>
      </w:r>
    </w:p>
    <w:p w14:paraId="4E285B90" w14:textId="77777777" w:rsidR="0017115B" w:rsidRPr="00192D86" w:rsidRDefault="0017115B" w:rsidP="00C101E7">
      <w:pPr>
        <w:pStyle w:val="Paragraphedeliste"/>
        <w:spacing w:after="0" w:line="240" w:lineRule="auto"/>
        <w:jc w:val="both"/>
        <w:rPr>
          <w:rFonts w:ascii="Open Sans" w:hAnsi="Open Sans" w:cs="Open Sans"/>
          <w:sz w:val="19"/>
          <w:szCs w:val="19"/>
        </w:rPr>
      </w:pPr>
    </w:p>
    <w:p w14:paraId="1DC96483" w14:textId="5E99858E" w:rsidR="00845E59" w:rsidRPr="00192D86" w:rsidRDefault="00845E59" w:rsidP="00845E59">
      <w:p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Seuls les opticiens diplômés, membres du réseau de la société Les Opticiens Mobiles</w:t>
      </w:r>
      <w:r w:rsidR="00A817E9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Pr="00192D86">
        <w:rPr>
          <w:rFonts w:ascii="Open Sans" w:hAnsi="Open Sans" w:cs="Open Sans"/>
          <w:sz w:val="19"/>
          <w:szCs w:val="19"/>
        </w:rPr>
        <w:t xml:space="preserve"> certifiée</w:t>
      </w:r>
      <w:r w:rsidRPr="00192D86">
        <w:rPr>
          <w:rFonts w:ascii="Open Sans" w:hAnsi="Open Sans" w:cs="Open Sans"/>
          <w:b/>
          <w:bCs/>
          <w:sz w:val="19"/>
          <w:szCs w:val="19"/>
        </w:rPr>
        <w:t xml:space="preserve"> NF « Services aux personnes à domicile » </w:t>
      </w:r>
      <w:r w:rsidR="00A817E9" w:rsidRPr="00192D86">
        <w:rPr>
          <w:rFonts w:ascii="Open Sans" w:hAnsi="Open Sans" w:cs="Open Sans"/>
          <w:b/>
          <w:bCs/>
          <w:sz w:val="19"/>
          <w:szCs w:val="19"/>
        </w:rPr>
        <w:t>par l’Afnor</w:t>
      </w:r>
      <w:r w:rsidR="00A817E9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 xml:space="preserve">ont la possibilité de proposer cette offre aux bénéficiaires du réseau </w:t>
      </w:r>
      <w:r w:rsidR="00373BAA">
        <w:rPr>
          <w:rFonts w:ascii="Open Sans" w:hAnsi="Open Sans" w:cs="Open Sans"/>
          <w:sz w:val="19"/>
          <w:szCs w:val="19"/>
        </w:rPr>
        <w:t xml:space="preserve">de soins </w:t>
      </w:r>
      <w:proofErr w:type="spellStart"/>
      <w:r w:rsidR="007B3E6B" w:rsidRPr="00192D86">
        <w:rPr>
          <w:rFonts w:ascii="Open Sans" w:hAnsi="Open Sans" w:cs="Open Sans"/>
          <w:sz w:val="19"/>
          <w:szCs w:val="19"/>
        </w:rPr>
        <w:t>Itelis</w:t>
      </w:r>
      <w:proofErr w:type="spellEnd"/>
      <w:r w:rsidRPr="00192D86">
        <w:rPr>
          <w:rFonts w:ascii="Open Sans" w:hAnsi="Open Sans" w:cs="Open Sans"/>
          <w:sz w:val="19"/>
          <w:szCs w:val="19"/>
        </w:rPr>
        <w:t>.</w:t>
      </w:r>
    </w:p>
    <w:p w14:paraId="7D4D8F81" w14:textId="2EA425F6" w:rsidR="0017115B" w:rsidRPr="00192D86" w:rsidRDefault="0017115B" w:rsidP="0017115B">
      <w:pPr>
        <w:jc w:val="both"/>
        <w:rPr>
          <w:rFonts w:ascii="Open Sans" w:hAnsi="Open Sans" w:cs="Open Sans"/>
          <w:sz w:val="19"/>
          <w:szCs w:val="19"/>
        </w:rPr>
      </w:pPr>
      <w:r w:rsidRPr="00CA4E31">
        <w:rPr>
          <w:rFonts w:ascii="Open Sans" w:hAnsi="Open Sans" w:cs="Open Sans"/>
          <w:b/>
          <w:bCs/>
          <w:sz w:val="19"/>
          <w:szCs w:val="19"/>
        </w:rPr>
        <w:t xml:space="preserve">Sur le plan des avantages tarifaires, </w:t>
      </w:r>
      <w:r w:rsidR="00D84A31" w:rsidRPr="00CA4E31">
        <w:rPr>
          <w:rFonts w:ascii="Open Sans" w:hAnsi="Open Sans" w:cs="Open Sans"/>
          <w:b/>
          <w:bCs/>
          <w:sz w:val="19"/>
          <w:szCs w:val="19"/>
        </w:rPr>
        <w:t>les 10 millions de bénéficiaires du réseau optique d’</w:t>
      </w:r>
      <w:proofErr w:type="spellStart"/>
      <w:r w:rsidR="00D84A31" w:rsidRPr="00CA4E31">
        <w:rPr>
          <w:rFonts w:ascii="Open Sans" w:hAnsi="Open Sans" w:cs="Open Sans"/>
          <w:b/>
          <w:bCs/>
          <w:sz w:val="19"/>
          <w:szCs w:val="19"/>
        </w:rPr>
        <w:t>Itelis</w:t>
      </w:r>
      <w:proofErr w:type="spellEnd"/>
      <w:r w:rsidR="00D84A31" w:rsidRPr="00CA4E31">
        <w:rPr>
          <w:rFonts w:ascii="Open Sans" w:hAnsi="Open Sans" w:cs="Open Sans"/>
          <w:b/>
          <w:bCs/>
          <w:sz w:val="19"/>
          <w:szCs w:val="19"/>
        </w:rPr>
        <w:t xml:space="preserve"> pourront profiter de remises</w:t>
      </w:r>
      <w:r w:rsidR="00D84A31" w:rsidRPr="00192D86">
        <w:rPr>
          <w:rFonts w:ascii="Open Sans" w:hAnsi="Open Sans" w:cs="Open Sans"/>
          <w:sz w:val="19"/>
          <w:szCs w:val="19"/>
        </w:rPr>
        <w:t xml:space="preserve"> (-</w:t>
      </w:r>
      <w:r w:rsidR="00D376F6">
        <w:rPr>
          <w:rFonts w:ascii="Open Sans" w:hAnsi="Open Sans" w:cs="Open Sans"/>
          <w:sz w:val="19"/>
          <w:szCs w:val="19"/>
        </w:rPr>
        <w:t>20</w:t>
      </w:r>
      <w:r w:rsidR="00930996">
        <w:rPr>
          <w:rFonts w:ascii="Open Sans" w:hAnsi="Open Sans" w:cs="Open Sans"/>
          <w:sz w:val="19"/>
          <w:szCs w:val="19"/>
        </w:rPr>
        <w:t xml:space="preserve"> </w:t>
      </w:r>
      <w:r w:rsidR="00D84A31" w:rsidRPr="00192D86">
        <w:rPr>
          <w:rFonts w:ascii="Open Sans" w:hAnsi="Open Sans" w:cs="Open Sans"/>
          <w:sz w:val="19"/>
          <w:szCs w:val="19"/>
        </w:rPr>
        <w:t xml:space="preserve">% sur la réalisation </w:t>
      </w:r>
      <w:r w:rsidR="005E3DC0" w:rsidRPr="00192D86">
        <w:rPr>
          <w:rFonts w:ascii="Open Sans" w:hAnsi="Open Sans" w:cs="Open Sans"/>
          <w:sz w:val="19"/>
          <w:szCs w:val="19"/>
        </w:rPr>
        <w:t>du service santé visuelle</w:t>
      </w:r>
      <w:r w:rsidR="00D84A31" w:rsidRPr="00192D86">
        <w:rPr>
          <w:rFonts w:ascii="Open Sans" w:hAnsi="Open Sans" w:cs="Open Sans"/>
          <w:sz w:val="19"/>
          <w:szCs w:val="19"/>
        </w:rPr>
        <w:t xml:space="preserve"> et </w:t>
      </w:r>
      <w:commentRangeStart w:id="5"/>
      <w:commentRangeStart w:id="6"/>
      <w:r w:rsidR="00023815">
        <w:rPr>
          <w:rFonts w:ascii="Open Sans" w:hAnsi="Open Sans" w:cs="Open Sans"/>
          <w:sz w:val="19"/>
          <w:szCs w:val="19"/>
        </w:rPr>
        <w:t>2ème déplacement de l’opticien</w:t>
      </w:r>
      <w:r w:rsidR="00D84A31" w:rsidRPr="00192D86">
        <w:rPr>
          <w:rFonts w:ascii="Open Sans" w:hAnsi="Open Sans" w:cs="Open Sans"/>
          <w:sz w:val="19"/>
          <w:szCs w:val="19"/>
        </w:rPr>
        <w:t xml:space="preserve"> offert</w:t>
      </w:r>
      <w:commentRangeEnd w:id="5"/>
      <w:r w:rsidR="00023815">
        <w:rPr>
          <w:rStyle w:val="Marquedecommentaire"/>
        </w:rPr>
        <w:commentReference w:id="5"/>
      </w:r>
      <w:commentRangeEnd w:id="6"/>
      <w:r w:rsidR="001A6185">
        <w:rPr>
          <w:rStyle w:val="Marquedecommentaire"/>
        </w:rPr>
        <w:commentReference w:id="6"/>
      </w:r>
      <w:r w:rsidR="00D84A31" w:rsidRPr="00192D86">
        <w:rPr>
          <w:rFonts w:ascii="Open Sans" w:hAnsi="Open Sans" w:cs="Open Sans"/>
          <w:sz w:val="19"/>
          <w:szCs w:val="19"/>
        </w:rPr>
        <w:t xml:space="preserve">), en plus de tous les autres avantages déjà </w:t>
      </w:r>
      <w:r w:rsidR="00D376F6">
        <w:rPr>
          <w:rFonts w:ascii="Open Sans" w:hAnsi="Open Sans" w:cs="Open Sans"/>
          <w:sz w:val="19"/>
          <w:szCs w:val="19"/>
        </w:rPr>
        <w:t>octroyés</w:t>
      </w:r>
      <w:r w:rsidR="00D376F6" w:rsidRPr="00192D86">
        <w:rPr>
          <w:rFonts w:ascii="Open Sans" w:hAnsi="Open Sans" w:cs="Open Sans"/>
          <w:sz w:val="19"/>
          <w:szCs w:val="19"/>
        </w:rPr>
        <w:t xml:space="preserve"> </w:t>
      </w:r>
      <w:r w:rsidR="00D84A31" w:rsidRPr="00192D86">
        <w:rPr>
          <w:rFonts w:ascii="Open Sans" w:hAnsi="Open Sans" w:cs="Open Sans"/>
          <w:sz w:val="19"/>
          <w:szCs w:val="19"/>
        </w:rPr>
        <w:t xml:space="preserve">dans le cadre du réseau </w:t>
      </w:r>
      <w:commentRangeStart w:id="7"/>
      <w:r w:rsidR="00D84A31" w:rsidRPr="00192D86">
        <w:rPr>
          <w:rFonts w:ascii="Open Sans" w:hAnsi="Open Sans" w:cs="Open Sans"/>
          <w:sz w:val="19"/>
          <w:szCs w:val="19"/>
        </w:rPr>
        <w:t>d’</w:t>
      </w:r>
      <w:r w:rsidR="001A6185">
        <w:rPr>
          <w:rFonts w:ascii="Open Sans" w:hAnsi="Open Sans" w:cs="Open Sans"/>
          <w:sz w:val="19"/>
          <w:szCs w:val="19"/>
        </w:rPr>
        <w:t>O</w:t>
      </w:r>
      <w:r w:rsidR="00D84A31" w:rsidRPr="00192D86">
        <w:rPr>
          <w:rFonts w:ascii="Open Sans" w:hAnsi="Open Sans" w:cs="Open Sans"/>
          <w:sz w:val="19"/>
          <w:szCs w:val="19"/>
        </w:rPr>
        <w:t xml:space="preserve">pticiens </w:t>
      </w:r>
      <w:r w:rsidR="001A6185">
        <w:rPr>
          <w:rFonts w:ascii="Open Sans" w:hAnsi="Open Sans" w:cs="Open Sans"/>
          <w:sz w:val="19"/>
          <w:szCs w:val="19"/>
        </w:rPr>
        <w:t>Confiance</w:t>
      </w:r>
      <w:commentRangeEnd w:id="7"/>
      <w:r w:rsidR="001A6185">
        <w:rPr>
          <w:rStyle w:val="Marquedecommentaire"/>
        </w:rPr>
        <w:commentReference w:id="7"/>
      </w:r>
      <w:r w:rsidR="00930996">
        <w:rPr>
          <w:rFonts w:ascii="Open Sans" w:hAnsi="Open Sans" w:cs="Open Sans"/>
          <w:sz w:val="19"/>
          <w:szCs w:val="19"/>
        </w:rPr>
        <w:t xml:space="preserve"> en magasins</w:t>
      </w:r>
      <w:r w:rsidR="007B3E6B" w:rsidRPr="00192D86">
        <w:rPr>
          <w:rFonts w:ascii="Open Sans" w:hAnsi="Open Sans" w:cs="Open Sans"/>
          <w:sz w:val="19"/>
          <w:szCs w:val="19"/>
        </w:rPr>
        <w:t>.</w:t>
      </w:r>
    </w:p>
    <w:p w14:paraId="496A55EC" w14:textId="573A22FD" w:rsidR="00697C3D" w:rsidRPr="00192D86" w:rsidRDefault="00C94EBC" w:rsidP="00D42631">
      <w:p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Avec cette nouvelle offre innovante, </w:t>
      </w:r>
      <w:proofErr w:type="spellStart"/>
      <w:r w:rsidR="007B3E6B" w:rsidRPr="00192D86">
        <w:rPr>
          <w:rFonts w:ascii="Open Sans" w:hAnsi="Open Sans" w:cs="Open Sans"/>
          <w:sz w:val="19"/>
          <w:szCs w:val="19"/>
        </w:rPr>
        <w:t>Itelis</w:t>
      </w:r>
      <w:proofErr w:type="spellEnd"/>
      <w:r w:rsidR="007B3E6B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>et Les Opticiens Mobiles</w:t>
      </w:r>
      <w:r w:rsidR="00DC79BB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Pr="00192D86">
        <w:rPr>
          <w:rFonts w:ascii="Open Sans" w:hAnsi="Open Sans" w:cs="Open Sans"/>
          <w:sz w:val="19"/>
          <w:szCs w:val="19"/>
        </w:rPr>
        <w:t xml:space="preserve"> souhaitent </w:t>
      </w:r>
      <w:r w:rsidR="00373BAA" w:rsidRPr="00CA4E31">
        <w:rPr>
          <w:rFonts w:ascii="Open Sans" w:hAnsi="Open Sans" w:cs="Open Sans"/>
          <w:b/>
          <w:bCs/>
          <w:sz w:val="19"/>
          <w:szCs w:val="19"/>
        </w:rPr>
        <w:t>faire</w:t>
      </w:r>
      <w:r w:rsidRPr="002F7DA7">
        <w:rPr>
          <w:rFonts w:ascii="Open Sans" w:hAnsi="Open Sans" w:cs="Open Sans"/>
          <w:b/>
          <w:bCs/>
          <w:sz w:val="19"/>
          <w:szCs w:val="19"/>
        </w:rPr>
        <w:t xml:space="preserve"> gagner du temps</w:t>
      </w:r>
      <w:r w:rsidR="001A6185">
        <w:rPr>
          <w:rFonts w:ascii="Open Sans" w:hAnsi="Open Sans" w:cs="Open Sans"/>
          <w:b/>
          <w:bCs/>
          <w:sz w:val="19"/>
          <w:szCs w:val="19"/>
        </w:rPr>
        <w:t xml:space="preserve"> aux bénéficiaires</w:t>
      </w:r>
      <w:r w:rsidRPr="002F7DA7">
        <w:rPr>
          <w:rFonts w:ascii="Open Sans" w:hAnsi="Open Sans" w:cs="Open Sans"/>
          <w:b/>
          <w:bCs/>
          <w:sz w:val="19"/>
          <w:szCs w:val="19"/>
        </w:rPr>
        <w:t xml:space="preserve">, </w:t>
      </w:r>
      <w:r w:rsidR="001A6185">
        <w:rPr>
          <w:rFonts w:ascii="Open Sans" w:hAnsi="Open Sans" w:cs="Open Sans"/>
          <w:b/>
          <w:bCs/>
          <w:sz w:val="19"/>
          <w:szCs w:val="19"/>
        </w:rPr>
        <w:t xml:space="preserve">leur </w:t>
      </w:r>
      <w:r w:rsidR="00373BAA">
        <w:rPr>
          <w:rFonts w:ascii="Open Sans" w:hAnsi="Open Sans" w:cs="Open Sans"/>
          <w:b/>
          <w:bCs/>
          <w:sz w:val="19"/>
          <w:szCs w:val="19"/>
        </w:rPr>
        <w:t xml:space="preserve">apporter </w:t>
      </w:r>
      <w:r w:rsidR="00F07D7D">
        <w:rPr>
          <w:rFonts w:ascii="Open Sans" w:hAnsi="Open Sans" w:cs="Open Sans"/>
          <w:b/>
          <w:bCs/>
          <w:sz w:val="19"/>
          <w:szCs w:val="19"/>
        </w:rPr>
        <w:t xml:space="preserve">plus </w:t>
      </w:r>
      <w:r w:rsidRPr="002F7DA7">
        <w:rPr>
          <w:rFonts w:ascii="Open Sans" w:hAnsi="Open Sans" w:cs="Open Sans"/>
          <w:b/>
          <w:bCs/>
          <w:sz w:val="19"/>
          <w:szCs w:val="19"/>
        </w:rPr>
        <w:t>d</w:t>
      </w:r>
      <w:r w:rsidR="00D376F6">
        <w:rPr>
          <w:rFonts w:ascii="Open Sans" w:hAnsi="Open Sans" w:cs="Open Sans"/>
          <w:b/>
          <w:bCs/>
          <w:sz w:val="19"/>
          <w:szCs w:val="19"/>
        </w:rPr>
        <w:t>e</w:t>
      </w:r>
      <w:r w:rsidRPr="002F7DA7">
        <w:rPr>
          <w:rFonts w:ascii="Open Sans" w:hAnsi="Open Sans" w:cs="Open Sans"/>
          <w:b/>
          <w:bCs/>
          <w:sz w:val="19"/>
          <w:szCs w:val="19"/>
        </w:rPr>
        <w:t xml:space="preserve"> confort tout en profitant de conseils individualisés.</w:t>
      </w:r>
    </w:p>
    <w:p w14:paraId="236EFA8A" w14:textId="0BBC9D4A" w:rsidR="00A008B2" w:rsidRPr="00192D86" w:rsidRDefault="00C8537F" w:rsidP="00D42631">
      <w:pPr>
        <w:jc w:val="both"/>
        <w:rPr>
          <w:rFonts w:ascii="Open Sans" w:hAnsi="Open Sans" w:cs="Open Sans"/>
          <w:b/>
          <w:bCs/>
          <w:sz w:val="19"/>
          <w:szCs w:val="19"/>
        </w:rPr>
      </w:pPr>
      <w:r w:rsidRPr="002E6C66">
        <w:rPr>
          <w:rFonts w:ascii="Open Sans" w:hAnsi="Open Sans" w:cs="Open Sans"/>
          <w:sz w:val="19"/>
          <w:szCs w:val="19"/>
        </w:rPr>
        <w:t xml:space="preserve">Ce </w:t>
      </w:r>
      <w:r w:rsidR="00046BDA" w:rsidRPr="002E6C66">
        <w:rPr>
          <w:rFonts w:ascii="Open Sans" w:hAnsi="Open Sans" w:cs="Open Sans"/>
          <w:sz w:val="19"/>
          <w:szCs w:val="19"/>
        </w:rPr>
        <w:t>nouveau partenariat</w:t>
      </w:r>
      <w:r w:rsidR="00C101E7" w:rsidRPr="002E6C66">
        <w:rPr>
          <w:rFonts w:ascii="Open Sans" w:hAnsi="Open Sans" w:cs="Open Sans"/>
          <w:sz w:val="19"/>
          <w:szCs w:val="19"/>
        </w:rPr>
        <w:t>,</w:t>
      </w:r>
      <w:r w:rsidRPr="002E6C66">
        <w:rPr>
          <w:rFonts w:ascii="Open Sans" w:hAnsi="Open Sans" w:cs="Open Sans"/>
          <w:sz w:val="19"/>
          <w:szCs w:val="19"/>
        </w:rPr>
        <w:t xml:space="preserve"> précurseur dans le secteur</w:t>
      </w:r>
      <w:r w:rsidR="00C101E7" w:rsidRPr="002E6C66">
        <w:rPr>
          <w:rFonts w:ascii="Open Sans" w:hAnsi="Open Sans" w:cs="Open Sans"/>
          <w:sz w:val="19"/>
          <w:szCs w:val="19"/>
        </w:rPr>
        <w:t>,</w:t>
      </w:r>
      <w:r w:rsidRPr="002E6C66">
        <w:rPr>
          <w:rFonts w:ascii="Open Sans" w:hAnsi="Open Sans" w:cs="Open Sans"/>
          <w:sz w:val="19"/>
          <w:szCs w:val="19"/>
        </w:rPr>
        <w:t xml:space="preserve"> confirme la mission </w:t>
      </w:r>
      <w:r w:rsidR="007B3E6B" w:rsidRPr="002E6C66">
        <w:rPr>
          <w:rFonts w:ascii="Open Sans" w:hAnsi="Open Sans" w:cs="Open Sans"/>
          <w:sz w:val="19"/>
          <w:szCs w:val="19"/>
        </w:rPr>
        <w:t>d’</w:t>
      </w:r>
      <w:proofErr w:type="spellStart"/>
      <w:r w:rsidR="007B3E6B" w:rsidRPr="002E6C66">
        <w:rPr>
          <w:rFonts w:ascii="Open Sans" w:hAnsi="Open Sans" w:cs="Open Sans"/>
          <w:sz w:val="19"/>
          <w:szCs w:val="19"/>
        </w:rPr>
        <w:t>Itelis</w:t>
      </w:r>
      <w:proofErr w:type="spellEnd"/>
      <w:r w:rsidR="007B3E6B" w:rsidRPr="002E6C66">
        <w:rPr>
          <w:rFonts w:ascii="Open Sans" w:hAnsi="Open Sans" w:cs="Open Sans"/>
          <w:sz w:val="19"/>
          <w:szCs w:val="19"/>
        </w:rPr>
        <w:t xml:space="preserve"> </w:t>
      </w:r>
      <w:r w:rsidRPr="00121BAD">
        <w:rPr>
          <w:rFonts w:ascii="Open Sans" w:hAnsi="Open Sans" w:cs="Open Sans"/>
          <w:b/>
          <w:bCs/>
          <w:sz w:val="19"/>
          <w:szCs w:val="19"/>
        </w:rPr>
        <w:t>d</w:t>
      </w:r>
      <w:r w:rsidR="00D56EB5" w:rsidRPr="00121BAD">
        <w:rPr>
          <w:rFonts w:ascii="Open Sans" w:hAnsi="Open Sans" w:cs="Open Sans"/>
          <w:b/>
          <w:bCs/>
          <w:sz w:val="19"/>
          <w:szCs w:val="19"/>
        </w:rPr>
        <w:t xml:space="preserve">’innover </w:t>
      </w:r>
      <w:r w:rsidR="00CA4E31" w:rsidRPr="00121BAD">
        <w:rPr>
          <w:rFonts w:ascii="Open Sans" w:hAnsi="Open Sans" w:cs="Open Sans"/>
          <w:b/>
          <w:bCs/>
          <w:sz w:val="19"/>
          <w:szCs w:val="19"/>
        </w:rPr>
        <w:t>en fournissant</w:t>
      </w:r>
      <w:r w:rsidRPr="002E6C6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647B0D" w:rsidRPr="002E6C66">
        <w:rPr>
          <w:rFonts w:ascii="Open Sans" w:hAnsi="Open Sans" w:cs="Open Sans"/>
          <w:b/>
          <w:bCs/>
          <w:sz w:val="19"/>
          <w:szCs w:val="19"/>
        </w:rPr>
        <w:t>à</w:t>
      </w:r>
      <w:r w:rsidR="00647B0D" w:rsidRPr="00192D86">
        <w:rPr>
          <w:rFonts w:ascii="Open Sans" w:hAnsi="Open Sans" w:cs="Open Sans"/>
          <w:b/>
          <w:bCs/>
          <w:sz w:val="19"/>
          <w:szCs w:val="19"/>
        </w:rPr>
        <w:t xml:space="preserve"> ses </w:t>
      </w:r>
      <w:r w:rsidRPr="00192D86">
        <w:rPr>
          <w:rFonts w:ascii="Open Sans" w:hAnsi="Open Sans" w:cs="Open Sans"/>
          <w:b/>
          <w:bCs/>
          <w:sz w:val="19"/>
          <w:szCs w:val="19"/>
        </w:rPr>
        <w:t>bénéficiaires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 xml:space="preserve"> un parcours de santé</w:t>
      </w:r>
      <w:r w:rsidR="00121BAD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2E6C66">
        <w:rPr>
          <w:rFonts w:ascii="Open Sans" w:hAnsi="Open Sans" w:cs="Open Sans"/>
          <w:b/>
          <w:bCs/>
          <w:sz w:val="19"/>
          <w:szCs w:val="19"/>
        </w:rPr>
        <w:t xml:space="preserve">adapté au lieu de vie et aux besoins </w:t>
      </w:r>
      <w:r w:rsidR="00505AB6">
        <w:rPr>
          <w:rFonts w:ascii="Open Sans" w:hAnsi="Open Sans" w:cs="Open Sans"/>
          <w:b/>
          <w:bCs/>
          <w:sz w:val="19"/>
          <w:szCs w:val="19"/>
        </w:rPr>
        <w:t>tout</w:t>
      </w:r>
      <w:r w:rsidR="002E6C66">
        <w:rPr>
          <w:rFonts w:ascii="Open Sans" w:hAnsi="Open Sans" w:cs="Open Sans"/>
          <w:b/>
          <w:bCs/>
          <w:sz w:val="19"/>
          <w:szCs w:val="19"/>
        </w:rPr>
        <w:t xml:space="preserve"> en 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>apportant un haut niveau de qualité</w:t>
      </w:r>
      <w:r w:rsidR="007B3E6B" w:rsidRPr="00192D86">
        <w:rPr>
          <w:rFonts w:ascii="Open Sans" w:hAnsi="Open Sans" w:cs="Open Sans"/>
          <w:b/>
          <w:bCs/>
          <w:sz w:val="19"/>
          <w:szCs w:val="19"/>
        </w:rPr>
        <w:t xml:space="preserve"> et 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>de services avec une ma</w:t>
      </w:r>
      <w:r w:rsidR="00D376F6">
        <w:rPr>
          <w:rFonts w:ascii="Open Sans" w:hAnsi="Open Sans" w:cs="Open Sans"/>
          <w:b/>
          <w:bCs/>
          <w:sz w:val="19"/>
          <w:szCs w:val="19"/>
        </w:rPr>
        <w:t>î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 xml:space="preserve">trise des coûts. </w:t>
      </w:r>
    </w:p>
    <w:p w14:paraId="49F0B1F1" w14:textId="6D0CCF55" w:rsidR="00D84A31" w:rsidRPr="00192D86" w:rsidRDefault="00F00421" w:rsidP="00D84A31">
      <w:pPr>
        <w:jc w:val="both"/>
        <w:rPr>
          <w:rFonts w:ascii="Open Sans" w:hAnsi="Open Sans" w:cs="Open Sans"/>
          <w:b/>
          <w:bCs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Il </w:t>
      </w:r>
      <w:r w:rsidR="00982CE7" w:rsidRPr="00192D86">
        <w:rPr>
          <w:rFonts w:ascii="Open Sans" w:hAnsi="Open Sans" w:cs="Open Sans"/>
          <w:sz w:val="19"/>
          <w:szCs w:val="19"/>
        </w:rPr>
        <w:t xml:space="preserve">conforte </w:t>
      </w:r>
      <w:r w:rsidRPr="00192D86">
        <w:rPr>
          <w:rFonts w:ascii="Open Sans" w:hAnsi="Open Sans" w:cs="Open Sans"/>
          <w:sz w:val="19"/>
          <w:szCs w:val="19"/>
        </w:rPr>
        <w:t xml:space="preserve">par ailleurs </w:t>
      </w:r>
      <w:r w:rsidR="00C8537F" w:rsidRPr="00192D86">
        <w:rPr>
          <w:rFonts w:ascii="Open Sans" w:hAnsi="Open Sans" w:cs="Open Sans"/>
          <w:sz w:val="19"/>
          <w:szCs w:val="19"/>
        </w:rPr>
        <w:t xml:space="preserve">la position de </w:t>
      </w:r>
      <w:r w:rsidR="00EE34F1" w:rsidRPr="00192D86">
        <w:rPr>
          <w:rFonts w:ascii="Open Sans" w:hAnsi="Open Sans" w:cs="Open Sans"/>
          <w:sz w:val="19"/>
          <w:szCs w:val="19"/>
        </w:rPr>
        <w:t xml:space="preserve">spécialiste </w:t>
      </w:r>
      <w:r w:rsidR="00A008B2" w:rsidRPr="00192D86">
        <w:rPr>
          <w:rFonts w:ascii="Open Sans" w:hAnsi="Open Sans" w:cs="Open Sans"/>
          <w:sz w:val="19"/>
          <w:szCs w:val="19"/>
        </w:rPr>
        <w:t>d</w:t>
      </w:r>
      <w:r w:rsidR="00C8537F" w:rsidRPr="00192D86">
        <w:rPr>
          <w:rFonts w:ascii="Open Sans" w:hAnsi="Open Sans" w:cs="Open Sans"/>
          <w:sz w:val="19"/>
          <w:szCs w:val="19"/>
        </w:rPr>
        <w:t>e</w:t>
      </w:r>
      <w:r w:rsidR="006651BE" w:rsidRPr="00192D86">
        <w:rPr>
          <w:rFonts w:ascii="Open Sans" w:hAnsi="Open Sans" w:cs="Open Sans"/>
          <w:sz w:val="19"/>
          <w:szCs w:val="19"/>
        </w:rPr>
        <w:t xml:space="preserve"> la société</w:t>
      </w:r>
      <w:r w:rsidR="00B221B0" w:rsidRPr="00192D86">
        <w:rPr>
          <w:rFonts w:ascii="Open Sans" w:hAnsi="Open Sans" w:cs="Open Sans"/>
          <w:sz w:val="19"/>
          <w:szCs w:val="19"/>
        </w:rPr>
        <w:t xml:space="preserve"> Les</w:t>
      </w:r>
      <w:r w:rsidR="00C8537F" w:rsidRPr="00192D86">
        <w:rPr>
          <w:rFonts w:ascii="Open Sans" w:hAnsi="Open Sans" w:cs="Open Sans"/>
          <w:sz w:val="19"/>
          <w:szCs w:val="19"/>
        </w:rPr>
        <w:t xml:space="preserve"> Opticiens Mobiles</w:t>
      </w:r>
      <w:r w:rsidR="00A817E9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="00C8537F" w:rsidRPr="00192D86">
        <w:rPr>
          <w:rFonts w:ascii="Open Sans" w:hAnsi="Open Sans" w:cs="Open Sans"/>
          <w:sz w:val="19"/>
          <w:szCs w:val="19"/>
        </w:rPr>
        <w:t xml:space="preserve"> </w:t>
      </w:r>
      <w:r w:rsidR="00EE34F1" w:rsidRPr="00192D86">
        <w:rPr>
          <w:rFonts w:ascii="Open Sans" w:hAnsi="Open Sans" w:cs="Open Sans"/>
          <w:sz w:val="19"/>
          <w:szCs w:val="19"/>
        </w:rPr>
        <w:t xml:space="preserve">avec </w:t>
      </w:r>
      <w:r w:rsidR="00EE34F1" w:rsidRPr="00CA4E31">
        <w:rPr>
          <w:rFonts w:ascii="Open Sans" w:hAnsi="Open Sans" w:cs="Open Sans"/>
          <w:b/>
          <w:bCs/>
          <w:sz w:val="19"/>
          <w:szCs w:val="19"/>
        </w:rPr>
        <w:t xml:space="preserve">son offre unique de produits et de services, lui permettant d’être le </w:t>
      </w:r>
      <w:r w:rsidR="00982CE7" w:rsidRPr="00D376F6">
        <w:rPr>
          <w:rFonts w:ascii="Open Sans" w:hAnsi="Open Sans" w:cs="Open Sans"/>
          <w:b/>
          <w:bCs/>
          <w:sz w:val="19"/>
          <w:szCs w:val="19"/>
        </w:rPr>
        <w:t>1</w:t>
      </w:r>
      <w:r w:rsidR="00982CE7" w:rsidRPr="00D376F6">
        <w:rPr>
          <w:rFonts w:ascii="Open Sans" w:hAnsi="Open Sans" w:cs="Open Sans"/>
          <w:b/>
          <w:bCs/>
          <w:sz w:val="19"/>
          <w:szCs w:val="19"/>
          <w:vertAlign w:val="superscript"/>
        </w:rPr>
        <w:t>er</w:t>
      </w:r>
      <w:r w:rsidR="00982CE7" w:rsidRPr="00D376F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107B27" w:rsidRPr="00D376F6">
        <w:rPr>
          <w:rFonts w:ascii="Open Sans" w:hAnsi="Open Sans" w:cs="Open Sans"/>
          <w:b/>
          <w:bCs/>
          <w:sz w:val="19"/>
          <w:szCs w:val="19"/>
        </w:rPr>
        <w:t>réseau national de l’optique hors</w:t>
      </w:r>
      <w:r w:rsidR="00107B27" w:rsidRPr="00192D86">
        <w:rPr>
          <w:rFonts w:ascii="Open Sans" w:hAnsi="Open Sans" w:cs="Open Sans"/>
          <w:b/>
          <w:bCs/>
          <w:sz w:val="19"/>
          <w:szCs w:val="19"/>
        </w:rPr>
        <w:t xml:space="preserve"> magasin. </w:t>
      </w:r>
    </w:p>
    <w:bookmarkEnd w:id="2"/>
    <w:p w14:paraId="0F404D20" w14:textId="1FE49265" w:rsidR="00D84A31" w:rsidRPr="00A50079" w:rsidRDefault="00D84A31" w:rsidP="00D84A31">
      <w:pPr>
        <w:jc w:val="both"/>
        <w:rPr>
          <w:rFonts w:ascii="Open Sans" w:hAnsi="Open Sans" w:cs="Open Sans"/>
          <w:sz w:val="20"/>
          <w:szCs w:val="20"/>
        </w:rPr>
      </w:pPr>
    </w:p>
    <w:p w14:paraId="25B3AA96" w14:textId="704D6537" w:rsidR="00A817E9" w:rsidRDefault="00A817E9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49FC6C6C" w14:textId="428838B8" w:rsidR="00A817E9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EADD" wp14:editId="16723A91">
                <wp:simplePos x="0" y="0"/>
                <wp:positionH relativeFrom="margin">
                  <wp:posOffset>-104775</wp:posOffset>
                </wp:positionH>
                <wp:positionV relativeFrom="paragraph">
                  <wp:posOffset>-320675</wp:posOffset>
                </wp:positionV>
                <wp:extent cx="2276475" cy="3905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3D645" w14:textId="5CA22442" w:rsidR="00A817E9" w:rsidRPr="00A817E9" w:rsidRDefault="00A817E9" w:rsidP="00A817E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  <w:p w14:paraId="17C0107A" w14:textId="77777777" w:rsidR="00A817E9" w:rsidRPr="00A817E9" w:rsidRDefault="00A817E9" w:rsidP="00A817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EADD" id="Zone de texte 8" o:spid="_x0000_s1027" type="#_x0000_t202" style="position:absolute;left:0;text-align:left;margin-left:-8.25pt;margin-top:-25.25pt;width:17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" filled="f" stroked="f" strokeweight=".5pt">
                <v:textbox>
                  <w:txbxContent>
                    <w:p w14:paraId="7783D645" w14:textId="5CA22442" w:rsidR="00A817E9" w:rsidRPr="00A817E9" w:rsidRDefault="00A817E9" w:rsidP="00A817E9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 propos</w:t>
                      </w:r>
                    </w:p>
                    <w:p w14:paraId="17C0107A" w14:textId="77777777" w:rsidR="00A817E9" w:rsidRPr="00A817E9" w:rsidRDefault="00A817E9" w:rsidP="00A817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91B80" wp14:editId="4994D36E">
                <wp:simplePos x="0" y="0"/>
                <wp:positionH relativeFrom="page">
                  <wp:align>right</wp:align>
                </wp:positionH>
                <wp:positionV relativeFrom="paragraph">
                  <wp:posOffset>-302260</wp:posOffset>
                </wp:positionV>
                <wp:extent cx="7543800" cy="3524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D19D" id="Rectangle 7" o:spid="_x0000_s1026" style="position:absolute;margin-left:542.8pt;margin-top:-23.8pt;width:594pt;height:27.7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" fillcolor="#46bcca" stroked="f" strokeweight="1pt">
                <w10:wrap anchorx="page"/>
              </v:rect>
            </w:pict>
          </mc:Fallback>
        </mc:AlternateContent>
      </w:r>
    </w:p>
    <w:p w14:paraId="69577FB1" w14:textId="77777777" w:rsidR="00F73B4D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64659C16" w14:textId="62826250" w:rsidR="00F73B4D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32664248" w14:textId="4F06073E" w:rsidR="00C101E7" w:rsidRDefault="00CF1D9C" w:rsidP="002B3348">
      <w:pPr>
        <w:pStyle w:val="Default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bookmarkStart w:id="8" w:name="_Hlk33623835"/>
      <w:r w:rsidRPr="004550CD">
        <w:rPr>
          <w:rFonts w:ascii="Playfair Display" w:hAnsi="Playfair Display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9C0DA02" wp14:editId="7205A43B">
            <wp:simplePos x="0" y="0"/>
            <wp:positionH relativeFrom="column">
              <wp:posOffset>2281555</wp:posOffset>
            </wp:positionH>
            <wp:positionV relativeFrom="paragraph">
              <wp:posOffset>86995</wp:posOffset>
            </wp:positionV>
            <wp:extent cx="515620" cy="514350"/>
            <wp:effectExtent l="0" t="0" r="0" b="0"/>
            <wp:wrapSquare wrapText="bothSides"/>
            <wp:docPr id="2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7DFCA5A-5972-4FD4-8F80-6D4F6129DC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47DFCA5A-5972-4FD4-8F80-6D4F6129DC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22AD1865" wp14:editId="02142117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009775" cy="548005"/>
            <wp:effectExtent l="0" t="0" r="9525" b="4445"/>
            <wp:wrapSquare wrapText="bothSides"/>
            <wp:docPr id="1" name="Image 1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1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  <w:vertAlign w:val="superscript"/>
        </w:rPr>
        <w:t>er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réseau national d'opticiens spécialisés pour intervenir sur les lieux de vie et de travail des personnes actives comme des personnes fragiles</w:t>
      </w:r>
      <w:r w:rsidR="00D376F6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: à domicile, </w:t>
      </w:r>
      <w:r w:rsidR="00D376F6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en entreprise</w:t>
      </w:r>
      <w:r w:rsidR="00D376F6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, 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en </w:t>
      </w:r>
      <w:proofErr w:type="spellStart"/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Ehpad</w:t>
      </w:r>
      <w:proofErr w:type="spellEnd"/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, en résidence service seniors, en établissement de santé.</w:t>
      </w:r>
    </w:p>
    <w:p w14:paraId="1CD55CAE" w14:textId="68402D6B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1809A3FE" w14:textId="01E975B1" w:rsidR="00C101E7" w:rsidRDefault="00C101E7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Présents sur tout le territoire et acteurs de la prévention et de la coordination en santé visuelle, les professionnels de santé se déplacent sur rendez-vous avec tout le matériel nécessaire pour effectuer la prestation. </w:t>
      </w:r>
    </w:p>
    <w:p w14:paraId="447BF60B" w14:textId="211031AB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44E506F6" w14:textId="39608ECE" w:rsidR="00C101E7" w:rsidRDefault="00C101E7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S’appuyant sur une charte éthique, ils offrent des services et des produits adaptés à tous avec des prix fixes et accessibles ainsi qu'une prise en charge </w:t>
      </w:r>
      <w:r w:rsidR="00D376F6">
        <w:rPr>
          <w:rFonts w:ascii="Open Sans" w:hAnsi="Open Sans" w:cs="Open Sans"/>
          <w:i/>
          <w:iCs/>
          <w:sz w:val="20"/>
          <w:szCs w:val="20"/>
        </w:rPr>
        <w:t>t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iers </w:t>
      </w:r>
      <w:r w:rsidR="00D376F6">
        <w:rPr>
          <w:rFonts w:ascii="Open Sans" w:hAnsi="Open Sans" w:cs="Open Sans"/>
          <w:i/>
          <w:iCs/>
          <w:sz w:val="20"/>
          <w:szCs w:val="20"/>
        </w:rPr>
        <w:t>p</w:t>
      </w:r>
      <w:r w:rsidRPr="00A50079">
        <w:rPr>
          <w:rFonts w:ascii="Open Sans" w:hAnsi="Open Sans" w:cs="Open Sans"/>
          <w:i/>
          <w:iCs/>
          <w:sz w:val="20"/>
          <w:szCs w:val="20"/>
        </w:rPr>
        <w:t>ayant. Ils couvrent tous les besoins du porteur : lunettes correctrices, lunettes solaires, lunettes de protection et de sécurité, basse vision, lentilles</w:t>
      </w:r>
      <w:r w:rsidR="00D376F6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accessoires. </w:t>
      </w:r>
    </w:p>
    <w:p w14:paraId="6990B42C" w14:textId="2B3AF144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2148F458" w14:textId="4E92B20F" w:rsidR="00C101E7" w:rsidRPr="00A50079" w:rsidRDefault="00C101E7" w:rsidP="002B3348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L’entreprise est certifiée NF </w:t>
      </w:r>
      <w:r w:rsidR="00DC79BB">
        <w:rPr>
          <w:rFonts w:ascii="Open Sans" w:hAnsi="Open Sans" w:cs="Open Sans"/>
          <w:i/>
          <w:iCs/>
          <w:sz w:val="20"/>
          <w:szCs w:val="20"/>
        </w:rPr>
        <w:t>« </w:t>
      </w:r>
      <w:r w:rsidRPr="00A50079">
        <w:rPr>
          <w:rFonts w:ascii="Open Sans" w:hAnsi="Open Sans" w:cs="Open Sans"/>
          <w:i/>
          <w:iCs/>
          <w:sz w:val="20"/>
          <w:szCs w:val="20"/>
        </w:rPr>
        <w:t>Services aux personnes à domicile</w:t>
      </w:r>
      <w:r w:rsidR="00DC79BB">
        <w:rPr>
          <w:rFonts w:ascii="Open Sans" w:hAnsi="Open Sans" w:cs="Open Sans"/>
          <w:i/>
          <w:iCs/>
          <w:sz w:val="20"/>
          <w:szCs w:val="20"/>
        </w:rPr>
        <w:t> »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 par l’Afnor et </w:t>
      </w:r>
      <w:r w:rsidR="007E6B44" w:rsidRPr="00A50079">
        <w:rPr>
          <w:rFonts w:ascii="Open Sans" w:hAnsi="Open Sans" w:cs="Open Sans"/>
          <w:i/>
          <w:iCs/>
          <w:sz w:val="20"/>
          <w:szCs w:val="20"/>
        </w:rPr>
        <w:t xml:space="preserve">membre fondateur </w:t>
      </w:r>
      <w:r w:rsidR="00063A37" w:rsidRPr="00A50079">
        <w:rPr>
          <w:rFonts w:ascii="Open Sans" w:hAnsi="Open Sans" w:cs="Open Sans"/>
          <w:i/>
          <w:iCs/>
          <w:sz w:val="20"/>
          <w:szCs w:val="20"/>
        </w:rPr>
        <w:t xml:space="preserve">de 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la </w:t>
      </w:r>
      <w:proofErr w:type="spellStart"/>
      <w:r w:rsidRPr="00A50079">
        <w:rPr>
          <w:rFonts w:ascii="Open Sans" w:hAnsi="Open Sans" w:cs="Open Sans"/>
          <w:i/>
          <w:iCs/>
          <w:sz w:val="20"/>
          <w:szCs w:val="20"/>
        </w:rPr>
        <w:t>Silver</w:t>
      </w:r>
      <w:proofErr w:type="spellEnd"/>
      <w:r w:rsidRPr="00A50079">
        <w:rPr>
          <w:rFonts w:ascii="Open Sans" w:hAnsi="Open Sans" w:cs="Open Sans"/>
          <w:i/>
          <w:iCs/>
          <w:sz w:val="20"/>
          <w:szCs w:val="20"/>
        </w:rPr>
        <w:t xml:space="preserve"> Alliance.</w:t>
      </w:r>
    </w:p>
    <w:bookmarkEnd w:id="8"/>
    <w:p w14:paraId="06D299CE" w14:textId="0AD42CB1" w:rsidR="002B3348" w:rsidRPr="00A50079" w:rsidRDefault="002B3348" w:rsidP="002B3348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8633266" w14:textId="2549356A" w:rsidR="00982CE7" w:rsidRPr="00A50079" w:rsidRDefault="00982CE7" w:rsidP="002B3348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Contact presse : </w:t>
      </w:r>
      <w:hyperlink r:id="rId16" w:history="1">
        <w:r w:rsidRPr="00A50079">
          <w:rPr>
            <w:rStyle w:val="Lienhypertexte"/>
            <w:rFonts w:ascii="Open Sans" w:hAnsi="Open Sans" w:cs="Open Sans"/>
            <w:i/>
            <w:iCs/>
            <w:sz w:val="20"/>
            <w:szCs w:val="20"/>
          </w:rPr>
          <w:t>communication@lesopticiensmobiles.com</w:t>
        </w:r>
      </w:hyperlink>
      <w:r w:rsidRPr="00A50079">
        <w:rPr>
          <w:rFonts w:ascii="Open Sans" w:hAnsi="Open Sans" w:cs="Open Sans"/>
          <w:i/>
          <w:iCs/>
          <w:sz w:val="20"/>
          <w:szCs w:val="20"/>
        </w:rPr>
        <w:t xml:space="preserve"> – 04 82 90 49 82</w:t>
      </w:r>
    </w:p>
    <w:p w14:paraId="5659B51C" w14:textId="1B1F1082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0A0E1E27" w14:textId="11C91915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3FB75" wp14:editId="0314D8F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019675" cy="3905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78612" w14:textId="3D1C9482" w:rsidR="00DC79BB" w:rsidRPr="00DC79BB" w:rsidRDefault="00DC79BB" w:rsidP="00DC79BB">
                            <w:pPr>
                              <w:spacing w:after="0" w:line="240" w:lineRule="auto"/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Suivez</w:t>
                            </w:r>
                            <w:r w:rsidR="00933B44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-nous</w:t>
                            </w: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 les réseaux 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FB75" id="Zone de texte 19" o:spid="_x0000_s1028" type="#_x0000_t202" style="position:absolute;margin-left:0;margin-top:1.45pt;width:395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" filled="f" stroked="f" strokeweight=".5pt">
                <v:textbox>
                  <w:txbxContent>
                    <w:p w14:paraId="31E78612" w14:textId="3D1C9482" w:rsidR="00DC79BB" w:rsidRPr="00DC79BB" w:rsidRDefault="00DC79BB" w:rsidP="00DC79BB">
                      <w:pPr>
                        <w:spacing w:after="0" w:line="240" w:lineRule="auto"/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Suivez</w:t>
                      </w:r>
                      <w:r w:rsidR="00933B44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-nous</w:t>
                      </w: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 sur les réseaux sociaux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B3F35CF" wp14:editId="070C7234">
            <wp:simplePos x="0" y="0"/>
            <wp:positionH relativeFrom="margin">
              <wp:posOffset>2745105</wp:posOffset>
            </wp:positionH>
            <wp:positionV relativeFrom="paragraph">
              <wp:posOffset>5715</wp:posOffset>
            </wp:positionV>
            <wp:extent cx="346075" cy="349250"/>
            <wp:effectExtent l="0" t="0" r="0" b="0"/>
            <wp:wrapNone/>
            <wp:docPr id="17" name="Image 1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0" t="9148" r="20987" b="7637"/>
                    <a:stretch/>
                  </pic:blipFill>
                  <pic:spPr bwMode="auto">
                    <a:xfrm>
                      <a:off x="0" y="0"/>
                      <a:ext cx="346075" cy="3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5EAF798" wp14:editId="0169ABFB">
            <wp:simplePos x="0" y="0"/>
            <wp:positionH relativeFrom="column">
              <wp:posOffset>3195955</wp:posOffset>
            </wp:positionH>
            <wp:positionV relativeFrom="paragraph">
              <wp:posOffset>10160</wp:posOffset>
            </wp:positionV>
            <wp:extent cx="340995" cy="345440"/>
            <wp:effectExtent l="0" t="0" r="1905" b="0"/>
            <wp:wrapNone/>
            <wp:docPr id="14" name="Image 1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7327" r="78683" b="8455"/>
                    <a:stretch/>
                  </pic:blipFill>
                  <pic:spPr bwMode="auto">
                    <a:xfrm>
                      <a:off x="0" y="0"/>
                      <a:ext cx="340995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0E4AEF3" wp14:editId="24CDACC4">
            <wp:simplePos x="0" y="0"/>
            <wp:positionH relativeFrom="column">
              <wp:posOffset>3671570</wp:posOffset>
            </wp:positionH>
            <wp:positionV relativeFrom="paragraph">
              <wp:posOffset>24765</wp:posOffset>
            </wp:positionV>
            <wp:extent cx="330200" cy="345440"/>
            <wp:effectExtent l="0" t="0" r="0" b="0"/>
            <wp:wrapNone/>
            <wp:docPr id="15" name="Image 1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0" t="7318" r="59455" b="6663"/>
                    <a:stretch/>
                  </pic:blipFill>
                  <pic:spPr bwMode="auto">
                    <a:xfrm>
                      <a:off x="0" y="0"/>
                      <a:ext cx="330200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88A40C" w14:textId="2CDADCED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5888B6AA" w14:textId="69D69C01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683E5C67" w14:textId="11C2E4DE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7CD2CC33" w14:textId="77777777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3B6BBE8C" w14:textId="209EFDA4" w:rsidR="000E6FBA" w:rsidRPr="00A817E9" w:rsidRDefault="000E6FBA" w:rsidP="000E6FBA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B402F08" wp14:editId="44EBCAC7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781175" cy="923925"/>
            <wp:effectExtent l="0" t="0" r="9525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elis-Baseline_Vertic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7E9">
        <w:rPr>
          <w:rFonts w:ascii="Open Sans" w:hAnsi="Open Sans" w:cs="Open Sans"/>
          <w:i/>
          <w:sz w:val="20"/>
          <w:szCs w:val="20"/>
        </w:rPr>
        <w:t xml:space="preserve">Créée en 2001, 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 xml:space="preserve"> est une société de services dans le domaine de la santé. Elle a pour mission de favoriser l’accès de ses bénéficiaires à des prestations de santé de qualité</w:t>
      </w:r>
      <w:r>
        <w:rPr>
          <w:rFonts w:ascii="Open Sans" w:hAnsi="Open Sans" w:cs="Open Sans"/>
          <w:i/>
          <w:sz w:val="20"/>
          <w:szCs w:val="20"/>
        </w:rPr>
        <w:t xml:space="preserve"> et</w:t>
      </w:r>
      <w:r w:rsidRPr="00A817E9">
        <w:rPr>
          <w:rFonts w:ascii="Open Sans" w:hAnsi="Open Sans" w:cs="Open Sans"/>
          <w:i/>
          <w:sz w:val="20"/>
          <w:szCs w:val="20"/>
        </w:rPr>
        <w:t xml:space="preserve"> aux meilleures conditions. 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 xml:space="preserve"> propose à ses bénéficiaires l’accès à un réseau de </w:t>
      </w:r>
      <w:r>
        <w:rPr>
          <w:rFonts w:ascii="Open Sans" w:hAnsi="Open Sans" w:cs="Open Sans"/>
          <w:i/>
          <w:sz w:val="20"/>
          <w:szCs w:val="20"/>
        </w:rPr>
        <w:t>8</w:t>
      </w:r>
      <w:r w:rsidRPr="00A817E9">
        <w:rPr>
          <w:rFonts w:ascii="Open Sans" w:hAnsi="Open Sans" w:cs="Open Sans"/>
          <w:i/>
          <w:sz w:val="20"/>
          <w:szCs w:val="20"/>
        </w:rPr>
        <w:t xml:space="preserve"> 000 professionnels de santé conventionnés, mais aussi des services d’information et </w:t>
      </w:r>
      <w:r>
        <w:rPr>
          <w:rFonts w:ascii="Open Sans" w:hAnsi="Open Sans" w:cs="Open Sans"/>
          <w:i/>
          <w:sz w:val="20"/>
          <w:szCs w:val="20"/>
        </w:rPr>
        <w:t xml:space="preserve">de </w:t>
      </w:r>
      <w:r w:rsidRPr="00A817E9">
        <w:rPr>
          <w:rFonts w:ascii="Open Sans" w:hAnsi="Open Sans" w:cs="Open Sans"/>
          <w:i/>
          <w:sz w:val="20"/>
          <w:szCs w:val="20"/>
        </w:rPr>
        <w:t xml:space="preserve">conseil pour aider ses bénéficiaires dans leurs choix en santé. 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 xml:space="preserve"> propose également des solutions de prévention et d’accompagnement. Aujourd’hui 10 millions de Français ont accès aux services d’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>.</w:t>
      </w:r>
    </w:p>
    <w:p w14:paraId="2F79E69D" w14:textId="4AA892EA" w:rsidR="000E6FBA" w:rsidRPr="00A50079" w:rsidRDefault="000E6FBA" w:rsidP="000E6FB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290E222" w14:textId="2083C10D" w:rsidR="000E6FBA" w:rsidRPr="00192D86" w:rsidRDefault="000E6FBA" w:rsidP="000E6FBA">
      <w:pPr>
        <w:rPr>
          <w:rFonts w:ascii="Open Sans" w:hAnsi="Open Sans" w:cs="Open Sans"/>
          <w:i/>
          <w:iCs/>
          <w:sz w:val="20"/>
          <w:szCs w:val="20"/>
        </w:rPr>
      </w:pPr>
      <w:r w:rsidRPr="00192D86">
        <w:rPr>
          <w:rFonts w:ascii="Open Sans" w:hAnsi="Open Sans" w:cs="Open Sans"/>
          <w:i/>
          <w:iCs/>
          <w:sz w:val="20"/>
          <w:szCs w:val="20"/>
        </w:rPr>
        <w:t xml:space="preserve">Contact presse : </w:t>
      </w:r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Audrey </w:t>
      </w:r>
      <w:proofErr w:type="spellStart"/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Donnenfeld</w:t>
      </w:r>
      <w:proofErr w:type="spellEnd"/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- </w:t>
      </w:r>
      <w:hyperlink r:id="rId23" w:history="1">
        <w:r w:rsidRPr="00192D86">
          <w:rPr>
            <w:rStyle w:val="Lienhypertexte"/>
            <w:rFonts w:ascii="Open Sans" w:hAnsi="Open Sans" w:cs="Open Sans"/>
            <w:i/>
            <w:iCs/>
            <w:sz w:val="20"/>
            <w:szCs w:val="20"/>
          </w:rPr>
          <w:t>audrey.donnenfeld@ad-rp.fr-</w:t>
        </w:r>
      </w:hyperlink>
      <w:r w:rsidRPr="00192D86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06 30 10 76 90</w:t>
      </w:r>
    </w:p>
    <w:p w14:paraId="70916697" w14:textId="14B7E223" w:rsidR="002B3348" w:rsidRPr="00A50079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  <w:bookmarkStart w:id="9" w:name="_GoBack"/>
      <w:bookmarkEnd w:id="9"/>
      <w:r>
        <w:rPr>
          <w:noProof/>
        </w:rPr>
        <w:drawing>
          <wp:anchor distT="0" distB="0" distL="114300" distR="114300" simplePos="0" relativeHeight="251679744" behindDoc="0" locked="0" layoutInCell="1" allowOverlap="1" wp14:anchorId="04BA1E7A" wp14:editId="20AD20D8">
            <wp:simplePos x="0" y="0"/>
            <wp:positionH relativeFrom="margin">
              <wp:posOffset>2689860</wp:posOffset>
            </wp:positionH>
            <wp:positionV relativeFrom="paragraph">
              <wp:posOffset>116205</wp:posOffset>
            </wp:positionV>
            <wp:extent cx="371475" cy="352425"/>
            <wp:effectExtent l="0" t="0" r="9525" b="9525"/>
            <wp:wrapNone/>
            <wp:docPr id="10" name="Image 10">
              <a:hlinkClick xmlns:a="http://schemas.openxmlformats.org/drawingml/2006/main" r:id="rId2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24"/>
                    </pic:cNvPr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0" t="9148" r="20987" b="7637"/>
                    <a:stretch/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BA312" wp14:editId="276139D1">
                <wp:simplePos x="0" y="0"/>
                <wp:positionH relativeFrom="margin">
                  <wp:posOffset>52705</wp:posOffset>
                </wp:positionH>
                <wp:positionV relativeFrom="paragraph">
                  <wp:posOffset>97155</wp:posOffset>
                </wp:positionV>
                <wp:extent cx="2181225" cy="3905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77C36" w14:textId="5CFCA0EB" w:rsidR="00930996" w:rsidRPr="00DC79BB" w:rsidRDefault="00930996" w:rsidP="00930996">
                            <w:pPr>
                              <w:spacing w:after="0" w:line="240" w:lineRule="auto"/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Suivez-nous sur </w:t>
                            </w:r>
                            <w:r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LinkedIn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A312" id="Zone de texte 6" o:spid="_x0000_s1029" type="#_x0000_t202" style="position:absolute;margin-left:4.15pt;margin-top:7.65pt;width:171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" filled="f" stroked="f" strokeweight=".5pt">
                <v:textbox>
                  <w:txbxContent>
                    <w:p w14:paraId="40277C36" w14:textId="5CFCA0EB" w:rsidR="00930996" w:rsidRPr="00DC79BB" w:rsidRDefault="00930996" w:rsidP="00930996">
                      <w:pPr>
                        <w:spacing w:after="0" w:line="240" w:lineRule="auto"/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Suivez-nous sur </w:t>
                      </w:r>
                      <w:r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LinkedIn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3348" w:rsidRPr="00A50079" w:rsidSect="00DE41B2">
      <w:footerReference w:type="default" r:id="rId26"/>
      <w:pgSz w:w="11906" w:h="16838"/>
      <w:pgMar w:top="1417" w:right="1417" w:bottom="1417" w:left="1417" w:header="708" w:footer="78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ierrick LESCOP" w:date="2020-02-26T15:12:00Z" w:initials="PL">
    <w:p w14:paraId="2C018799" w14:textId="30C1D444" w:rsidR="00124C7C" w:rsidRDefault="00124C7C">
      <w:pPr>
        <w:pStyle w:val="Commentaire"/>
      </w:pPr>
      <w:r>
        <w:rPr>
          <w:rStyle w:val="Marquedecommentaire"/>
        </w:rPr>
        <w:annotationRef/>
      </w:r>
      <w:r>
        <w:t>Je propose « Itelis et Les Opt</w:t>
      </w:r>
      <w:r w:rsidR="00373BAA">
        <w:t>i</w:t>
      </w:r>
      <w:r>
        <w:t>ciens Mobiles s’allient »</w:t>
      </w:r>
      <w:r w:rsidR="00373BAA">
        <w:t xml:space="preserve"> pour 2 raisons : (1) cette construction nous semble plus « intense »  et (2) nos sociétés publient ce CP vers des médias différents (voir la proposition de répartition dans l’email)</w:t>
      </w:r>
    </w:p>
  </w:comment>
  <w:comment w:id="3" w:author="Pierrick LESCOP" w:date="2020-02-26T16:35:00Z" w:initials="PL">
    <w:p w14:paraId="5E361D57" w14:textId="77777777" w:rsidR="00DD5EA6" w:rsidRDefault="00DD5EA6">
      <w:pPr>
        <w:pStyle w:val="Commentaire"/>
      </w:pPr>
      <w:r>
        <w:rPr>
          <w:rStyle w:val="Marquedecommentaire"/>
        </w:rPr>
        <w:annotationRef/>
      </w:r>
      <w:r>
        <w:t xml:space="preserve">Après échange avec notre attachée presse, le passage « premier de ce genre » n’est pas compréhensible. </w:t>
      </w:r>
    </w:p>
    <w:p w14:paraId="59D82630" w14:textId="77777777" w:rsidR="00DD5EA6" w:rsidRDefault="00DD5EA6">
      <w:pPr>
        <w:pStyle w:val="Commentaire"/>
      </w:pPr>
    </w:p>
    <w:p w14:paraId="5E2B14C2" w14:textId="43BC41F1" w:rsidR="00DD5EA6" w:rsidRDefault="00DD5EA6">
      <w:pPr>
        <w:pStyle w:val="Commentaire"/>
      </w:pPr>
      <w:r>
        <w:t xml:space="preserve">2 possibilités : (1) le supprimer pour éviter toute question, (2) préciser par ex « premier accord passé entre une plateforme de santé et un réseau d’Opticiens itinérants » </w:t>
      </w:r>
    </w:p>
  </w:comment>
  <w:comment w:id="4" w:author="Lydie MALLON" w:date="2020-02-27T09:35:00Z" w:initials="LM">
    <w:p w14:paraId="618A019A" w14:textId="6F98B750" w:rsidR="001A6185" w:rsidRDefault="001A6185">
      <w:pPr>
        <w:pStyle w:val="Commentaire"/>
      </w:pPr>
      <w:r>
        <w:rPr>
          <w:rStyle w:val="Marquedecommentaire"/>
        </w:rPr>
        <w:annotationRef/>
      </w:r>
      <w:r>
        <w:t>Ok pour version 2</w:t>
      </w:r>
    </w:p>
  </w:comment>
  <w:comment w:id="5" w:author="Pierrick LESCOP" w:date="2020-02-26T15:28:00Z" w:initials="PL">
    <w:p w14:paraId="27EE2741" w14:textId="6BF9DE4F" w:rsidR="00023815" w:rsidRDefault="00023815">
      <w:pPr>
        <w:pStyle w:val="Commentaire"/>
      </w:pPr>
      <w:r>
        <w:rPr>
          <w:rStyle w:val="Marquedecommentaire"/>
        </w:rPr>
        <w:annotationRef/>
      </w:r>
      <w:r>
        <w:t xml:space="preserve">Nous souhaitons maintenir cette formulation car « frais de livraison offert » pourrait laisser croire que l’avantage est un </w:t>
      </w:r>
      <w:r w:rsidR="00DD5EA6">
        <w:t xml:space="preserve">simple </w:t>
      </w:r>
      <w:r>
        <w:t>envoi de colis gratuit</w:t>
      </w:r>
    </w:p>
  </w:comment>
  <w:comment w:id="6" w:author="Lydie MALLON" w:date="2020-02-27T09:37:00Z" w:initials="LM">
    <w:p w14:paraId="12E98D95" w14:textId="309C20A3" w:rsidR="001A6185" w:rsidRDefault="001A6185">
      <w:pPr>
        <w:pStyle w:val="Commentaire"/>
      </w:pPr>
      <w:r>
        <w:rPr>
          <w:rStyle w:val="Marquedecommentaire"/>
        </w:rPr>
        <w:annotationRef/>
      </w:r>
      <w:r>
        <w:t>ok</w:t>
      </w:r>
    </w:p>
  </w:comment>
  <w:comment w:id="7" w:author="Lydie MALLON" w:date="2020-02-27T09:39:00Z" w:initials="LM">
    <w:p w14:paraId="533ABD69" w14:textId="2E679CFC" w:rsidR="001A6185" w:rsidRDefault="001A6185">
      <w:pPr>
        <w:pStyle w:val="Commentaire"/>
      </w:pPr>
      <w:r>
        <w:rPr>
          <w:rStyle w:val="Marquedecommentaire"/>
        </w:rPr>
        <w:annotationRef/>
      </w:r>
      <w:r>
        <w:t>l’expression « opticiens en magasins » peut porter à confusion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018799" w15:done="1"/>
  <w15:commentEx w15:paraId="5E2B14C2" w15:done="1"/>
  <w15:commentEx w15:paraId="618A019A" w15:paraIdParent="5E2B14C2" w15:done="1"/>
  <w15:commentEx w15:paraId="27EE2741" w15:done="1"/>
  <w15:commentEx w15:paraId="12E98D95" w15:paraIdParent="27EE2741" w15:done="1"/>
  <w15:commentEx w15:paraId="533ABD6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20BD1" w16cex:dateUtc="2020-02-27T08:35:00Z"/>
  <w16cex:commentExtensible w16cex:durableId="22020C6C" w16cex:dateUtc="2020-02-27T08:37:00Z"/>
  <w16cex:commentExtensible w16cex:durableId="22020CBB" w16cex:dateUtc="2020-02-27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018799" w16cid:durableId="2201095B"/>
  <w16cid:commentId w16cid:paraId="5E2B14C2" w16cid:durableId="22011CC3"/>
  <w16cid:commentId w16cid:paraId="618A019A" w16cid:durableId="22020BD1"/>
  <w16cid:commentId w16cid:paraId="27EE2741" w16cid:durableId="22010D15"/>
  <w16cid:commentId w16cid:paraId="12E98D95" w16cid:durableId="22020C6C"/>
  <w16cid:commentId w16cid:paraId="533ABD69" w16cid:durableId="22020C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5C7BE" w14:textId="77777777" w:rsidR="00F73B4D" w:rsidRDefault="00F73B4D" w:rsidP="00F73B4D">
      <w:pPr>
        <w:spacing w:after="0" w:line="240" w:lineRule="auto"/>
      </w:pPr>
      <w:r>
        <w:separator/>
      </w:r>
    </w:p>
  </w:endnote>
  <w:endnote w:type="continuationSeparator" w:id="0">
    <w:p w14:paraId="276228AE" w14:textId="77777777" w:rsidR="00F73B4D" w:rsidRDefault="00F73B4D" w:rsidP="00F7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layfair Display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681D" w14:textId="694A30EC" w:rsidR="0091258A" w:rsidRPr="00911254" w:rsidRDefault="0091258A" w:rsidP="0091258A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fr-FR"/>
      </w:rPr>
    </w:pPr>
    <w:r w:rsidRPr="00F82D2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B672F2" wp14:editId="627A70DE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1804289" cy="464185"/>
          <wp:effectExtent l="0" t="0" r="571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289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B2880" w14:textId="77777777" w:rsidR="0091258A" w:rsidRDefault="0091258A">
    <w:pPr>
      <w:pStyle w:val="Pieddepage"/>
      <w:rPr>
        <w:sz w:val="14"/>
      </w:rPr>
    </w:pPr>
  </w:p>
  <w:p w14:paraId="7C25E796" w14:textId="7EBF49E0" w:rsidR="0091258A" w:rsidRDefault="0091258A" w:rsidP="00505A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DE99" w14:textId="77777777" w:rsidR="00F73B4D" w:rsidRDefault="00F73B4D" w:rsidP="00F73B4D">
      <w:pPr>
        <w:spacing w:after="0" w:line="240" w:lineRule="auto"/>
      </w:pPr>
      <w:r>
        <w:separator/>
      </w:r>
    </w:p>
  </w:footnote>
  <w:footnote w:type="continuationSeparator" w:id="0">
    <w:p w14:paraId="6C92D13A" w14:textId="77777777" w:rsidR="00F73B4D" w:rsidRDefault="00F73B4D" w:rsidP="00F7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323DC"/>
    <w:multiLevelType w:val="hybridMultilevel"/>
    <w:tmpl w:val="37145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errick LESCOP">
    <w15:presenceInfo w15:providerId="AD" w15:userId="S::plescop@itelis.fr::e98da2ae-23da-4028-8108-abfe63fd3da8"/>
  </w15:person>
  <w15:person w15:author="Lydie MALLON">
    <w15:presenceInfo w15:providerId="AD" w15:userId="S::lmallon@lesopticiensmobiles69.onmicrosoft.com::7d9e3d12-535d-4711-a2f2-d8e7e60dc3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6"/>
    <w:rsid w:val="00003989"/>
    <w:rsid w:val="00023815"/>
    <w:rsid w:val="000240F2"/>
    <w:rsid w:val="00046BDA"/>
    <w:rsid w:val="00050992"/>
    <w:rsid w:val="000520DF"/>
    <w:rsid w:val="00063A37"/>
    <w:rsid w:val="000A44AF"/>
    <w:rsid w:val="000E6FBA"/>
    <w:rsid w:val="000F0E42"/>
    <w:rsid w:val="00107B27"/>
    <w:rsid w:val="00121BAD"/>
    <w:rsid w:val="00122608"/>
    <w:rsid w:val="00124001"/>
    <w:rsid w:val="00124C7C"/>
    <w:rsid w:val="0017115B"/>
    <w:rsid w:val="00173EBF"/>
    <w:rsid w:val="00192D86"/>
    <w:rsid w:val="001A6185"/>
    <w:rsid w:val="001F4453"/>
    <w:rsid w:val="001F7948"/>
    <w:rsid w:val="00212A76"/>
    <w:rsid w:val="002561AF"/>
    <w:rsid w:val="002601F8"/>
    <w:rsid w:val="00285C99"/>
    <w:rsid w:val="002B3348"/>
    <w:rsid w:val="002B4A80"/>
    <w:rsid w:val="002D7F36"/>
    <w:rsid w:val="002E6C3C"/>
    <w:rsid w:val="002E6C66"/>
    <w:rsid w:val="002F7DA7"/>
    <w:rsid w:val="00310392"/>
    <w:rsid w:val="00324BCC"/>
    <w:rsid w:val="003258AB"/>
    <w:rsid w:val="00373BAA"/>
    <w:rsid w:val="003C79E0"/>
    <w:rsid w:val="003F351C"/>
    <w:rsid w:val="00420AB5"/>
    <w:rsid w:val="00440F93"/>
    <w:rsid w:val="004410E7"/>
    <w:rsid w:val="00453F41"/>
    <w:rsid w:val="00474395"/>
    <w:rsid w:val="004F6F04"/>
    <w:rsid w:val="00505AB6"/>
    <w:rsid w:val="00510AF8"/>
    <w:rsid w:val="005151D7"/>
    <w:rsid w:val="00557A3A"/>
    <w:rsid w:val="0056290C"/>
    <w:rsid w:val="0056450B"/>
    <w:rsid w:val="005E3DC0"/>
    <w:rsid w:val="005F250F"/>
    <w:rsid w:val="00647B0D"/>
    <w:rsid w:val="006651BE"/>
    <w:rsid w:val="00697C3D"/>
    <w:rsid w:val="006E5FA3"/>
    <w:rsid w:val="007A0EB5"/>
    <w:rsid w:val="007B3E6B"/>
    <w:rsid w:val="007C7F56"/>
    <w:rsid w:val="007E6B44"/>
    <w:rsid w:val="00820BC1"/>
    <w:rsid w:val="0082591A"/>
    <w:rsid w:val="0084311E"/>
    <w:rsid w:val="00845E59"/>
    <w:rsid w:val="008A32E9"/>
    <w:rsid w:val="0091258A"/>
    <w:rsid w:val="00930996"/>
    <w:rsid w:val="00933B44"/>
    <w:rsid w:val="00977063"/>
    <w:rsid w:val="00982CE7"/>
    <w:rsid w:val="009C6421"/>
    <w:rsid w:val="00A008B2"/>
    <w:rsid w:val="00A159C4"/>
    <w:rsid w:val="00A21E10"/>
    <w:rsid w:val="00A50079"/>
    <w:rsid w:val="00A57695"/>
    <w:rsid w:val="00A65193"/>
    <w:rsid w:val="00A74840"/>
    <w:rsid w:val="00A817E9"/>
    <w:rsid w:val="00A97FE3"/>
    <w:rsid w:val="00AC342F"/>
    <w:rsid w:val="00AE0FC5"/>
    <w:rsid w:val="00B114F9"/>
    <w:rsid w:val="00B13D10"/>
    <w:rsid w:val="00B142E7"/>
    <w:rsid w:val="00B221B0"/>
    <w:rsid w:val="00B6246D"/>
    <w:rsid w:val="00BB1ACD"/>
    <w:rsid w:val="00BC3BBB"/>
    <w:rsid w:val="00C101E7"/>
    <w:rsid w:val="00C25EA4"/>
    <w:rsid w:val="00C26A6E"/>
    <w:rsid w:val="00C274AF"/>
    <w:rsid w:val="00C31C48"/>
    <w:rsid w:val="00C4000A"/>
    <w:rsid w:val="00C554CE"/>
    <w:rsid w:val="00C8537F"/>
    <w:rsid w:val="00C90512"/>
    <w:rsid w:val="00C94EBC"/>
    <w:rsid w:val="00CA4E31"/>
    <w:rsid w:val="00CF1D9C"/>
    <w:rsid w:val="00D00B33"/>
    <w:rsid w:val="00D16C47"/>
    <w:rsid w:val="00D26918"/>
    <w:rsid w:val="00D376F6"/>
    <w:rsid w:val="00D42631"/>
    <w:rsid w:val="00D54641"/>
    <w:rsid w:val="00D56EB5"/>
    <w:rsid w:val="00D84A31"/>
    <w:rsid w:val="00D9585C"/>
    <w:rsid w:val="00DC79BB"/>
    <w:rsid w:val="00DD5EA6"/>
    <w:rsid w:val="00DE41B2"/>
    <w:rsid w:val="00E555C4"/>
    <w:rsid w:val="00E73725"/>
    <w:rsid w:val="00EB1F40"/>
    <w:rsid w:val="00EE0B7E"/>
    <w:rsid w:val="00EE34F1"/>
    <w:rsid w:val="00F002A7"/>
    <w:rsid w:val="00F00421"/>
    <w:rsid w:val="00F015C0"/>
    <w:rsid w:val="00F07D7D"/>
    <w:rsid w:val="00F11D8A"/>
    <w:rsid w:val="00F13E18"/>
    <w:rsid w:val="00F1509A"/>
    <w:rsid w:val="00F51877"/>
    <w:rsid w:val="00F73B4D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E4E6F6"/>
  <w15:chartTrackingRefBased/>
  <w15:docId w15:val="{CDF314B3-EB6D-4862-BE58-A232D4F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B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2C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2CE7"/>
    <w:rPr>
      <w:color w:val="605E5C"/>
      <w:shd w:val="clear" w:color="auto" w:fill="E1DFDD"/>
    </w:rPr>
  </w:style>
  <w:style w:type="paragraph" w:customStyle="1" w:styleId="Default">
    <w:name w:val="Default"/>
    <w:rsid w:val="00C10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47B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B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B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B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7B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B0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500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B4D"/>
  </w:style>
  <w:style w:type="paragraph" w:styleId="Pieddepage">
    <w:name w:val="footer"/>
    <w:basedOn w:val="Normal"/>
    <w:link w:val="Pieddepag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image" Target="media/image5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twitter.com/opticienmobile" TargetMode="Externa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yperlink" Target="https://fr.linkedin.com/company/les-opticiens-mobiles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communication@lesopticiensmobiles.com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hyperlink" Target="https://www.linkedin.com/company/iteli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audrey.donnenfeld@ad-rp.fr-" TargetMode="External"/><Relationship Id="rId28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s://fr-fr.facebook.com/LesOpticiensMobil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2CD8-DA1E-40DE-B4DF-8A64DB3E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MALLON</dc:creator>
  <cp:keywords/>
  <dc:description/>
  <cp:lastModifiedBy>Lydie MALLON</cp:lastModifiedBy>
  <cp:revision>7</cp:revision>
  <cp:lastPrinted>2020-03-10T08:12:00Z</cp:lastPrinted>
  <dcterms:created xsi:type="dcterms:W3CDTF">2020-03-09T14:30:00Z</dcterms:created>
  <dcterms:modified xsi:type="dcterms:W3CDTF">2020-03-10T09:00:00Z</dcterms:modified>
</cp:coreProperties>
</file>